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5F90" w:rsidRPr="00161FF7" w:rsidRDefault="00B13914">
      <w:r>
        <w:t>Script. V. 5</w:t>
      </w:r>
    </w:p>
    <w:p w:rsidR="00266B4E" w:rsidRPr="00CF6AF8" w:rsidRDefault="00266B4E" w:rsidP="00CF6AF8">
      <w:pPr>
        <w:rPr>
          <w:b/>
          <w:i/>
          <w:sz w:val="32"/>
          <w:szCs w:val="32"/>
          <w:u w:val="single"/>
        </w:rPr>
      </w:pPr>
      <w:r w:rsidRPr="00CF6AF8">
        <w:rPr>
          <w:b/>
          <w:i/>
          <w:sz w:val="32"/>
          <w:szCs w:val="32"/>
          <w:u w:val="single"/>
        </w:rPr>
        <w:t>Stop 1:  Foyer</w:t>
      </w:r>
      <w:r w:rsidR="00BC3745" w:rsidRPr="00CF6AF8">
        <w:rPr>
          <w:b/>
          <w:i/>
          <w:sz w:val="32"/>
          <w:szCs w:val="32"/>
          <w:u w:val="single"/>
        </w:rPr>
        <w:t>/Entrance Hall</w:t>
      </w:r>
      <w:r w:rsidR="00A60EBD">
        <w:rPr>
          <w:b/>
          <w:i/>
          <w:sz w:val="32"/>
          <w:szCs w:val="32"/>
          <w:u w:val="single"/>
        </w:rPr>
        <w:t>—introduction to the times</w:t>
      </w:r>
    </w:p>
    <w:p w:rsidR="00266B4E" w:rsidRPr="003B7188" w:rsidRDefault="00266B4E">
      <w:pPr>
        <w:rPr>
          <w:u w:val="single"/>
        </w:rPr>
      </w:pPr>
      <w:r w:rsidRPr="003B7188">
        <w:rPr>
          <w:b/>
          <w:u w:val="single"/>
        </w:rPr>
        <w:t>WELCOME</w:t>
      </w:r>
      <w:r w:rsidRPr="003B7188">
        <w:rPr>
          <w:u w:val="single"/>
        </w:rPr>
        <w:t>:</w:t>
      </w:r>
    </w:p>
    <w:p w:rsidR="00266B4E" w:rsidRPr="00B6295B" w:rsidRDefault="00266B4E" w:rsidP="00B6295B">
      <w:pPr>
        <w:pStyle w:val="ListParagraph"/>
        <w:numPr>
          <w:ilvl w:val="0"/>
          <w:numId w:val="17"/>
        </w:numPr>
        <w:rPr>
          <w:b/>
        </w:rPr>
      </w:pPr>
      <w:r w:rsidRPr="00B6295B">
        <w:rPr>
          <w:b/>
        </w:rPr>
        <w:t>Former home of Mr. and Mrs. Robert Garrett, (later Mrs. Henry Barton Jacobs)</w:t>
      </w:r>
    </w:p>
    <w:p w:rsidR="00BC3745" w:rsidRPr="00BC3745" w:rsidRDefault="00266B4E" w:rsidP="00B6295B">
      <w:pPr>
        <w:pStyle w:val="ListParagraph"/>
        <w:numPr>
          <w:ilvl w:val="0"/>
          <w:numId w:val="17"/>
        </w:numPr>
      </w:pPr>
      <w:r w:rsidRPr="00B6295B">
        <w:rPr>
          <w:b/>
        </w:rPr>
        <w:t>Now the home of the Engin</w:t>
      </w:r>
      <w:r w:rsidR="003E2974">
        <w:rPr>
          <w:b/>
        </w:rPr>
        <w:t>eers</w:t>
      </w:r>
      <w:r w:rsidR="00A1380C" w:rsidRPr="00B6295B">
        <w:rPr>
          <w:b/>
        </w:rPr>
        <w:t xml:space="preserve"> Club</w:t>
      </w:r>
      <w:r w:rsidR="00F442F7">
        <w:rPr>
          <w:b/>
        </w:rPr>
        <w:t xml:space="preserve"> of Baltimore</w:t>
      </w:r>
    </w:p>
    <w:p w:rsidR="00266B4E" w:rsidRPr="00161FF7" w:rsidRDefault="00BC3745" w:rsidP="00B6295B">
      <w:r w:rsidRPr="00B6295B">
        <w:rPr>
          <w:rFonts w:cs="Arial"/>
          <w:shd w:val="clear" w:color="auto" w:fill="FFFFFF"/>
        </w:rPr>
        <w:t>Background: [</w:t>
      </w:r>
      <w:r w:rsidR="00A1380C" w:rsidRPr="00B6295B">
        <w:rPr>
          <w:rFonts w:cs="Arial"/>
          <w:shd w:val="clear" w:color="auto" w:fill="FFFFFF"/>
        </w:rPr>
        <w:t>The Engineers Club of Baltimore draws together successful and aspiring professionals from all disciplines throughout the region to engage in business and social interaction, and to participate in its long-standing commitment to the preservation and restoration of the gracious and historic Garrett-Jacobs Mansion.</w:t>
      </w:r>
      <w:r w:rsidR="008E1DAA" w:rsidRPr="00B6295B">
        <w:rPr>
          <w:rFonts w:cs="Arial"/>
          <w:shd w:val="clear" w:color="auto" w:fill="FFFFFF"/>
        </w:rPr>
        <w:t xml:space="preserve"> The Club’s history began with its creation after Baltimore’s Great Fire in 1904, when the rebuilding of the City devastated by fire was paramount in civic life.</w:t>
      </w:r>
      <w:r w:rsidRPr="00B6295B">
        <w:rPr>
          <w:rFonts w:cs="Arial"/>
          <w:shd w:val="clear" w:color="auto" w:fill="FFFFFF"/>
        </w:rPr>
        <w:t>]</w:t>
      </w:r>
    </w:p>
    <w:p w:rsidR="00083E3B" w:rsidRPr="003B7188" w:rsidRDefault="00083E3B" w:rsidP="00083E3B">
      <w:pPr>
        <w:rPr>
          <w:b/>
          <w:u w:val="single"/>
        </w:rPr>
      </w:pPr>
      <w:r w:rsidRPr="003B7188">
        <w:rPr>
          <w:rFonts w:cs="Arial"/>
          <w:b/>
          <w:u w:val="single"/>
          <w:shd w:val="clear" w:color="auto" w:fill="FFFFFF"/>
        </w:rPr>
        <w:t>SIGNIFICANCE</w:t>
      </w:r>
      <w:r w:rsidR="004C5649" w:rsidRPr="003B7188">
        <w:rPr>
          <w:rFonts w:cs="Arial"/>
          <w:b/>
          <w:u w:val="single"/>
          <w:shd w:val="clear" w:color="auto" w:fill="FFFFFF"/>
        </w:rPr>
        <w:t xml:space="preserve"> OF MANSION</w:t>
      </w:r>
    </w:p>
    <w:p w:rsidR="00BC3745" w:rsidRPr="00B6295B" w:rsidRDefault="009F7FDC" w:rsidP="00B6295B">
      <w:pPr>
        <w:pStyle w:val="ListParagraph"/>
        <w:numPr>
          <w:ilvl w:val="0"/>
          <w:numId w:val="18"/>
        </w:numPr>
        <w:rPr>
          <w:rFonts w:cs="Arial"/>
          <w:shd w:val="clear" w:color="auto" w:fill="FFFFFF"/>
        </w:rPr>
      </w:pPr>
      <w:r w:rsidRPr="00B6295B">
        <w:rPr>
          <w:rFonts w:cs="Arial"/>
          <w:b/>
          <w:shd w:val="clear" w:color="auto" w:fill="FFFFFF"/>
        </w:rPr>
        <w:t xml:space="preserve">The creation of the mansion and </w:t>
      </w:r>
      <w:r w:rsidR="00507FE4" w:rsidRPr="00B6295B">
        <w:rPr>
          <w:rFonts w:cs="Arial"/>
          <w:b/>
          <w:shd w:val="clear" w:color="auto" w:fill="FFFFFF"/>
        </w:rPr>
        <w:t xml:space="preserve">the </w:t>
      </w:r>
      <w:r w:rsidRPr="00B6295B">
        <w:rPr>
          <w:rFonts w:cs="Arial"/>
          <w:b/>
          <w:shd w:val="clear" w:color="auto" w:fill="FFFFFF"/>
        </w:rPr>
        <w:t xml:space="preserve">story </w:t>
      </w:r>
      <w:r w:rsidR="00507FE4" w:rsidRPr="00B6295B">
        <w:rPr>
          <w:rFonts w:cs="Arial"/>
          <w:b/>
          <w:shd w:val="clear" w:color="auto" w:fill="FFFFFF"/>
        </w:rPr>
        <w:t xml:space="preserve">of </w:t>
      </w:r>
      <w:r w:rsidRPr="00B6295B">
        <w:rPr>
          <w:rFonts w:cs="Arial"/>
          <w:b/>
          <w:shd w:val="clear" w:color="auto" w:fill="FFFFFF"/>
        </w:rPr>
        <w:t>those who occup</w:t>
      </w:r>
      <w:r w:rsidR="008E1DAA" w:rsidRPr="00B6295B">
        <w:rPr>
          <w:rFonts w:cs="Arial"/>
          <w:b/>
          <w:shd w:val="clear" w:color="auto" w:fill="FFFFFF"/>
        </w:rPr>
        <w:t xml:space="preserve">ied it for 6 decades </w:t>
      </w:r>
      <w:r w:rsidR="00A663BF" w:rsidRPr="00B6295B">
        <w:rPr>
          <w:rFonts w:cs="Arial"/>
          <w:b/>
          <w:shd w:val="clear" w:color="auto" w:fill="FFFFFF"/>
        </w:rPr>
        <w:t>–</w:t>
      </w:r>
      <w:r w:rsidR="00571595">
        <w:rPr>
          <w:rFonts w:cs="Arial"/>
          <w:b/>
          <w:shd w:val="clear" w:color="auto" w:fill="FFFFFF"/>
        </w:rPr>
        <w:t xml:space="preserve">64 years, </w:t>
      </w:r>
      <w:r w:rsidR="00A663BF" w:rsidRPr="00B6295B">
        <w:rPr>
          <w:rFonts w:cs="Arial"/>
          <w:b/>
          <w:shd w:val="clear" w:color="auto" w:fill="FFFFFF"/>
        </w:rPr>
        <w:t>from 1872 to 1939--</w:t>
      </w:r>
      <w:r w:rsidR="008E1DAA" w:rsidRPr="00B6295B">
        <w:rPr>
          <w:rFonts w:cs="Arial"/>
          <w:b/>
          <w:shd w:val="clear" w:color="auto" w:fill="FFFFFF"/>
        </w:rPr>
        <w:t>exemplify</w:t>
      </w:r>
      <w:r w:rsidRPr="00B6295B">
        <w:rPr>
          <w:rFonts w:cs="Arial"/>
          <w:b/>
          <w:shd w:val="clear" w:color="auto" w:fill="FFFFFF"/>
        </w:rPr>
        <w:t xml:space="preserve"> the Gilded Age in the United States</w:t>
      </w:r>
      <w:r w:rsidR="00152B86" w:rsidRPr="00B6295B">
        <w:rPr>
          <w:rFonts w:cs="Arial"/>
          <w:shd w:val="clear" w:color="auto" w:fill="FFFFFF"/>
        </w:rPr>
        <w:t xml:space="preserve"> </w:t>
      </w:r>
    </w:p>
    <w:p w:rsidR="008E1DAA" w:rsidRPr="00B6295B" w:rsidRDefault="00BC3745" w:rsidP="00B6295B">
      <w:pPr>
        <w:rPr>
          <w:rFonts w:cs="Arial"/>
          <w:shd w:val="clear" w:color="auto" w:fill="FFFFFF"/>
        </w:rPr>
      </w:pPr>
      <w:r w:rsidRPr="00B6295B">
        <w:rPr>
          <w:rFonts w:cs="Arial"/>
          <w:shd w:val="clear" w:color="auto" w:fill="FFFFFF"/>
        </w:rPr>
        <w:t>Background:  [</w:t>
      </w:r>
      <w:r w:rsidR="00152B86" w:rsidRPr="00B6295B">
        <w:rPr>
          <w:rFonts w:cs="Arial"/>
          <w:shd w:val="clear" w:color="auto" w:fill="FFFFFF"/>
        </w:rPr>
        <w:t>from the</w:t>
      </w:r>
      <w:r w:rsidR="006D7068">
        <w:rPr>
          <w:rFonts w:cs="Arial"/>
          <w:shd w:val="clear" w:color="auto" w:fill="FFFFFF"/>
        </w:rPr>
        <w:t xml:space="preserve"> Civil War to World War I</w:t>
      </w:r>
      <w:r w:rsidR="009F7FDC" w:rsidRPr="00B6295B">
        <w:rPr>
          <w:rFonts w:cs="Arial"/>
          <w:shd w:val="clear" w:color="auto" w:fill="FFFFFF"/>
        </w:rPr>
        <w:t xml:space="preserve">, a time of rapidly expanding industrialization </w:t>
      </w:r>
      <w:r w:rsidR="00152B86" w:rsidRPr="00B6295B">
        <w:rPr>
          <w:rFonts w:cs="Arial"/>
          <w:shd w:val="clear" w:color="auto" w:fill="FFFFFF"/>
        </w:rPr>
        <w:t xml:space="preserve">during </w:t>
      </w:r>
      <w:r w:rsidR="009F7FDC" w:rsidRPr="00B6295B">
        <w:rPr>
          <w:rFonts w:cs="Arial"/>
          <w:shd w:val="clear" w:color="auto" w:fill="FFFFFF"/>
        </w:rPr>
        <w:t xml:space="preserve">which </w:t>
      </w:r>
      <w:r w:rsidR="00F442F7">
        <w:rPr>
          <w:rFonts w:cs="Arial"/>
          <w:shd w:val="clear" w:color="auto" w:fill="FFFFFF"/>
        </w:rPr>
        <w:t>modern business structures</w:t>
      </w:r>
      <w:r w:rsidR="00EA52EC" w:rsidRPr="00B6295B">
        <w:rPr>
          <w:rFonts w:cs="Arial"/>
          <w:shd w:val="clear" w:color="auto" w:fill="FFFFFF"/>
        </w:rPr>
        <w:t xml:space="preserve"> </w:t>
      </w:r>
      <w:r w:rsidR="009F7FDC" w:rsidRPr="00B6295B">
        <w:rPr>
          <w:rFonts w:cs="Arial"/>
          <w:shd w:val="clear" w:color="auto" w:fill="FFFFFF"/>
        </w:rPr>
        <w:t xml:space="preserve">fantastically </w:t>
      </w:r>
      <w:r w:rsidR="00507FE4" w:rsidRPr="00B6295B">
        <w:rPr>
          <w:rFonts w:cs="Arial"/>
          <w:shd w:val="clear" w:color="auto" w:fill="FFFFFF"/>
        </w:rPr>
        <w:t>enriched a small portion</w:t>
      </w:r>
      <w:r w:rsidR="009F7FDC" w:rsidRPr="00B6295B">
        <w:rPr>
          <w:rFonts w:cs="Arial"/>
          <w:shd w:val="clear" w:color="auto" w:fill="FFFFFF"/>
        </w:rPr>
        <w:t xml:space="preserve"> of the population</w:t>
      </w:r>
      <w:r w:rsidR="008E52E1" w:rsidRPr="00B6295B">
        <w:rPr>
          <w:rFonts w:cs="Arial"/>
          <w:shd w:val="clear" w:color="auto" w:fill="FFFFFF"/>
        </w:rPr>
        <w:t xml:space="preserve"> (think of the </w:t>
      </w:r>
      <w:r w:rsidR="008E52E1" w:rsidRPr="00B6295B">
        <w:rPr>
          <w:rFonts w:cs="Arial"/>
          <w:u w:val="single"/>
          <w:shd w:val="clear" w:color="auto" w:fill="FFFFFF"/>
        </w:rPr>
        <w:t>Great Gatsby’s</w:t>
      </w:r>
      <w:r w:rsidR="008E52E1" w:rsidRPr="00B6295B">
        <w:rPr>
          <w:rFonts w:cs="Arial"/>
          <w:shd w:val="clear" w:color="auto" w:fill="FFFFFF"/>
        </w:rPr>
        <w:t xml:space="preserve"> theme)</w:t>
      </w:r>
      <w:r w:rsidR="00507FE4" w:rsidRPr="00B6295B">
        <w:rPr>
          <w:rFonts w:cs="Arial"/>
          <w:shd w:val="clear" w:color="auto" w:fill="FFFFFF"/>
        </w:rPr>
        <w:t>. At the same time, many lived in abject</w:t>
      </w:r>
      <w:r w:rsidR="009F7FDC" w:rsidRPr="00B6295B">
        <w:rPr>
          <w:rFonts w:cs="Arial"/>
          <w:shd w:val="clear" w:color="auto" w:fill="FFFFFF"/>
        </w:rPr>
        <w:t xml:space="preserve"> pove</w:t>
      </w:r>
      <w:r w:rsidR="00507FE4" w:rsidRPr="00B6295B">
        <w:rPr>
          <w:rFonts w:cs="Arial"/>
          <w:shd w:val="clear" w:color="auto" w:fill="FFFFFF"/>
        </w:rPr>
        <w:t>rty</w:t>
      </w:r>
      <w:r w:rsidR="009F7FDC" w:rsidRPr="00B6295B">
        <w:rPr>
          <w:rFonts w:cs="Arial"/>
          <w:shd w:val="clear" w:color="auto" w:fill="FFFFFF"/>
        </w:rPr>
        <w:t xml:space="preserve">, </w:t>
      </w:r>
      <w:r w:rsidR="00A663BF" w:rsidRPr="00B6295B">
        <w:rPr>
          <w:rFonts w:cs="Arial"/>
          <w:shd w:val="clear" w:color="auto" w:fill="FFFFFF"/>
        </w:rPr>
        <w:t>a disparity that le</w:t>
      </w:r>
      <w:r w:rsidR="00507FE4" w:rsidRPr="00B6295B">
        <w:rPr>
          <w:rFonts w:cs="Arial"/>
          <w:shd w:val="clear" w:color="auto" w:fill="FFFFFF"/>
        </w:rPr>
        <w:t>d</w:t>
      </w:r>
      <w:r w:rsidR="00EA52EC" w:rsidRPr="00B6295B">
        <w:rPr>
          <w:rFonts w:cs="Arial"/>
          <w:shd w:val="clear" w:color="auto" w:fill="FFFFFF"/>
        </w:rPr>
        <w:t xml:space="preserve"> to the reforms of the </w:t>
      </w:r>
      <w:r w:rsidR="009F7FDC" w:rsidRPr="00B6295B">
        <w:rPr>
          <w:rFonts w:cs="Arial"/>
          <w:shd w:val="clear" w:color="auto" w:fill="FFFFFF"/>
        </w:rPr>
        <w:t>Progressive Era</w:t>
      </w:r>
      <w:r w:rsidR="00FE7462" w:rsidRPr="00B6295B">
        <w:rPr>
          <w:rFonts w:cs="Arial"/>
          <w:shd w:val="clear" w:color="auto" w:fill="FFFFFF"/>
        </w:rPr>
        <w:t xml:space="preserve"> in the early 20</w:t>
      </w:r>
      <w:r w:rsidR="00FE7462" w:rsidRPr="00B6295B">
        <w:rPr>
          <w:rFonts w:cs="Arial"/>
          <w:shd w:val="clear" w:color="auto" w:fill="FFFFFF"/>
          <w:vertAlign w:val="superscript"/>
        </w:rPr>
        <w:t>th</w:t>
      </w:r>
      <w:r w:rsidR="00FE7462" w:rsidRPr="00B6295B">
        <w:rPr>
          <w:rFonts w:cs="Arial"/>
          <w:shd w:val="clear" w:color="auto" w:fill="FFFFFF"/>
        </w:rPr>
        <w:t xml:space="preserve"> century</w:t>
      </w:r>
      <w:r w:rsidR="009F7FDC" w:rsidRPr="00B6295B">
        <w:rPr>
          <w:rFonts w:cs="Arial"/>
          <w:shd w:val="clear" w:color="auto" w:fill="FFFFFF"/>
        </w:rPr>
        <w:t xml:space="preserve">. </w:t>
      </w:r>
      <w:r w:rsidRPr="00B6295B">
        <w:rPr>
          <w:rFonts w:cs="Arial"/>
          <w:shd w:val="clear" w:color="auto" w:fill="FFFFFF"/>
        </w:rPr>
        <w:t>]</w:t>
      </w:r>
    </w:p>
    <w:p w:rsidR="00665A1D" w:rsidRPr="00161FF7" w:rsidRDefault="00BC3745" w:rsidP="00B6295B">
      <w:pPr>
        <w:pStyle w:val="ListParagraph"/>
        <w:numPr>
          <w:ilvl w:val="0"/>
          <w:numId w:val="18"/>
        </w:numPr>
      </w:pPr>
      <w:r w:rsidRPr="00B6295B">
        <w:rPr>
          <w:rFonts w:cs="Arial"/>
          <w:b/>
          <w:shd w:val="clear" w:color="auto" w:fill="FFFFFF"/>
        </w:rPr>
        <w:t>The</w:t>
      </w:r>
      <w:r w:rsidR="00152B86" w:rsidRPr="00B6295B">
        <w:rPr>
          <w:rFonts w:cs="Arial"/>
          <w:b/>
          <w:shd w:val="clear" w:color="auto" w:fill="FFFFFF"/>
        </w:rPr>
        <w:t xml:space="preserve"> Garrett Jacobs Mansion</w:t>
      </w:r>
      <w:r w:rsidR="009F7FDC" w:rsidRPr="00B6295B">
        <w:rPr>
          <w:rFonts w:cs="Arial"/>
          <w:b/>
          <w:shd w:val="clear" w:color="auto" w:fill="FFFFFF"/>
        </w:rPr>
        <w:t xml:space="preserve"> was created by a woman of unlimited means and opulent tastes—M</w:t>
      </w:r>
      <w:r w:rsidR="00507FE4" w:rsidRPr="00B6295B">
        <w:rPr>
          <w:rFonts w:cs="Arial"/>
          <w:b/>
          <w:shd w:val="clear" w:color="auto" w:fill="FFFFFF"/>
        </w:rPr>
        <w:t>ary Sloan Frick Garrett/Jacobs. She</w:t>
      </w:r>
      <w:r w:rsidR="009F7FDC" w:rsidRPr="00B6295B">
        <w:rPr>
          <w:rFonts w:cs="Arial"/>
          <w:b/>
          <w:shd w:val="clear" w:color="auto" w:fill="FFFFFF"/>
        </w:rPr>
        <w:t xml:space="preserve"> hired two </w:t>
      </w:r>
      <w:r w:rsidR="00152B86" w:rsidRPr="00B6295B">
        <w:rPr>
          <w:rFonts w:cs="Arial"/>
          <w:b/>
          <w:shd w:val="clear" w:color="auto" w:fill="FFFFFF"/>
        </w:rPr>
        <w:t>of the nation’s most renowned</w:t>
      </w:r>
      <w:r w:rsidR="009F7FDC" w:rsidRPr="00B6295B">
        <w:rPr>
          <w:rFonts w:cs="Arial"/>
          <w:b/>
          <w:shd w:val="clear" w:color="auto" w:fill="FFFFFF"/>
        </w:rPr>
        <w:t xml:space="preserve"> architects</w:t>
      </w:r>
      <w:r w:rsidR="000F5894" w:rsidRPr="00B6295B">
        <w:rPr>
          <w:rFonts w:cs="Arial"/>
          <w:b/>
          <w:shd w:val="clear" w:color="auto" w:fill="FFFFFF"/>
        </w:rPr>
        <w:t>—first Stanford White</w:t>
      </w:r>
      <w:r w:rsidRPr="00B6295B">
        <w:rPr>
          <w:rFonts w:cs="Arial"/>
          <w:b/>
          <w:shd w:val="clear" w:color="auto" w:fill="FFFFFF"/>
        </w:rPr>
        <w:t xml:space="preserve"> and 20 years later John Russell </w:t>
      </w:r>
      <w:r w:rsidR="000F5894" w:rsidRPr="00B6295B">
        <w:rPr>
          <w:rFonts w:cs="Arial"/>
          <w:b/>
          <w:shd w:val="clear" w:color="auto" w:fill="FFFFFF"/>
        </w:rPr>
        <w:t>Pope--</w:t>
      </w:r>
      <w:r w:rsidR="009F7FDC" w:rsidRPr="00B6295B">
        <w:rPr>
          <w:rFonts w:cs="Arial"/>
          <w:b/>
          <w:shd w:val="clear" w:color="auto" w:fill="FFFFFF"/>
        </w:rPr>
        <w:t xml:space="preserve"> to create a setting for entertaining leaders of industry, culture, and society in </w:t>
      </w:r>
      <w:r w:rsidR="00152B86" w:rsidRPr="00B6295B">
        <w:rPr>
          <w:rFonts w:cs="Arial"/>
          <w:b/>
          <w:shd w:val="clear" w:color="auto" w:fill="FFFFFF"/>
        </w:rPr>
        <w:t>a manner that rivaled the</w:t>
      </w:r>
      <w:r w:rsidR="000F5894" w:rsidRPr="00B6295B">
        <w:rPr>
          <w:rFonts w:cs="Arial"/>
          <w:b/>
          <w:shd w:val="clear" w:color="auto" w:fill="FFFFFF"/>
        </w:rPr>
        <w:t xml:space="preserve"> wealthy </w:t>
      </w:r>
      <w:r w:rsidR="009F7FDC" w:rsidRPr="00B6295B">
        <w:rPr>
          <w:rFonts w:cs="Arial"/>
          <w:b/>
          <w:shd w:val="clear" w:color="auto" w:fill="FFFFFF"/>
        </w:rPr>
        <w:t>of New York society</w:t>
      </w:r>
      <w:r w:rsidR="00152B86" w:rsidRPr="00B6295B">
        <w:rPr>
          <w:rFonts w:cs="Arial"/>
          <w:b/>
          <w:shd w:val="clear" w:color="auto" w:fill="FFFFFF"/>
        </w:rPr>
        <w:t xml:space="preserve"> and eclipsed any in Baltimore</w:t>
      </w:r>
      <w:r w:rsidR="00F442F7">
        <w:rPr>
          <w:rFonts w:cs="Arial"/>
          <w:b/>
          <w:shd w:val="clear" w:color="auto" w:fill="FFFFFF"/>
        </w:rPr>
        <w:t>; this was</w:t>
      </w:r>
      <w:r w:rsidR="00642CE5">
        <w:rPr>
          <w:rFonts w:cs="Arial"/>
          <w:b/>
          <w:shd w:val="clear" w:color="auto" w:fill="FFFFFF"/>
        </w:rPr>
        <w:t xml:space="preserve"> one of the eight homes and estates owned by the Garrett family. </w:t>
      </w:r>
      <w:r w:rsidR="00FE7462" w:rsidRPr="00B6295B">
        <w:rPr>
          <w:rFonts w:cs="Arial"/>
          <w:b/>
          <w:shd w:val="clear" w:color="auto" w:fill="FFFFFF"/>
        </w:rPr>
        <w:t>This is her story</w:t>
      </w:r>
      <w:r w:rsidR="008E52E1" w:rsidRPr="00B6295B">
        <w:rPr>
          <w:rFonts w:cs="Arial"/>
          <w:b/>
          <w:shd w:val="clear" w:color="auto" w:fill="FFFFFF"/>
        </w:rPr>
        <w:t>, the story of the times in which she lived and how her family shaped our nation’s history</w:t>
      </w:r>
      <w:r w:rsidR="00FE7462" w:rsidRPr="00B6295B">
        <w:rPr>
          <w:rFonts w:cs="Arial"/>
          <w:shd w:val="clear" w:color="auto" w:fill="FFFFFF"/>
        </w:rPr>
        <w:t>.</w:t>
      </w:r>
    </w:p>
    <w:p w:rsidR="00083E3B" w:rsidRPr="003B7188" w:rsidRDefault="004C5649" w:rsidP="00083E3B">
      <w:pPr>
        <w:rPr>
          <w:b/>
          <w:u w:val="single"/>
        </w:rPr>
      </w:pPr>
      <w:r w:rsidRPr="003B7188">
        <w:rPr>
          <w:b/>
          <w:u w:val="single"/>
        </w:rPr>
        <w:t xml:space="preserve">HISTORY OF </w:t>
      </w:r>
      <w:r w:rsidR="00EA52EC" w:rsidRPr="003B7188">
        <w:rPr>
          <w:b/>
          <w:u w:val="single"/>
        </w:rPr>
        <w:t>MOUNT VERNON PLACE</w:t>
      </w:r>
    </w:p>
    <w:p w:rsidR="00642CE5" w:rsidRPr="00642CE5" w:rsidRDefault="00642CE5" w:rsidP="00B6295B">
      <w:pPr>
        <w:pStyle w:val="ListParagraph"/>
        <w:numPr>
          <w:ilvl w:val="0"/>
          <w:numId w:val="18"/>
        </w:numPr>
        <w:rPr>
          <w:b/>
        </w:rPr>
      </w:pPr>
      <w:r>
        <w:rPr>
          <w:rFonts w:cs="Arial"/>
          <w:b/>
          <w:shd w:val="clear" w:color="auto" w:fill="FFFFFF"/>
        </w:rPr>
        <w:t>The Garrett Jacobs Mansion is the only building in the count</w:t>
      </w:r>
      <w:r w:rsidR="004B7961">
        <w:rPr>
          <w:rFonts w:cs="Arial"/>
          <w:b/>
          <w:shd w:val="clear" w:color="auto" w:fill="FFFFFF"/>
        </w:rPr>
        <w:t>r</w:t>
      </w:r>
      <w:r>
        <w:rPr>
          <w:rFonts w:cs="Arial"/>
          <w:b/>
          <w:shd w:val="clear" w:color="auto" w:fill="FFFFFF"/>
        </w:rPr>
        <w:t>y that combines the work of the two most prominent tur</w:t>
      </w:r>
      <w:r w:rsidR="004855BC">
        <w:rPr>
          <w:rFonts w:cs="Arial"/>
          <w:b/>
          <w:shd w:val="clear" w:color="auto" w:fill="FFFFFF"/>
        </w:rPr>
        <w:t>n</w:t>
      </w:r>
      <w:r>
        <w:rPr>
          <w:rFonts w:cs="Arial"/>
          <w:b/>
          <w:shd w:val="clear" w:color="auto" w:fill="FFFFFF"/>
        </w:rPr>
        <w:t>-of-the-20</w:t>
      </w:r>
      <w:r w:rsidRPr="00642CE5">
        <w:rPr>
          <w:rFonts w:cs="Arial"/>
          <w:b/>
          <w:shd w:val="clear" w:color="auto" w:fill="FFFFFF"/>
          <w:vertAlign w:val="superscript"/>
        </w:rPr>
        <w:t>th</w:t>
      </w:r>
      <w:r>
        <w:rPr>
          <w:rFonts w:cs="Arial"/>
          <w:b/>
          <w:shd w:val="clear" w:color="auto" w:fill="FFFFFF"/>
        </w:rPr>
        <w:t xml:space="preserve"> Century architects, Stanford White and John Russell Pope. The mansion encompasses parts of 4 townhouse</w:t>
      </w:r>
      <w:r w:rsidR="00211F50">
        <w:rPr>
          <w:rFonts w:cs="Arial"/>
          <w:b/>
          <w:shd w:val="clear" w:color="auto" w:fill="FFFFFF"/>
        </w:rPr>
        <w:t>s</w:t>
      </w:r>
      <w:r>
        <w:rPr>
          <w:rFonts w:cs="Arial"/>
          <w:b/>
          <w:shd w:val="clear" w:color="auto" w:fill="FFFFFF"/>
        </w:rPr>
        <w:t>—Numbers 11,</w:t>
      </w:r>
      <w:r w:rsidR="004855BC">
        <w:rPr>
          <w:rFonts w:cs="Arial"/>
          <w:b/>
          <w:shd w:val="clear" w:color="auto" w:fill="FFFFFF"/>
        </w:rPr>
        <w:t xml:space="preserve"> </w:t>
      </w:r>
      <w:r>
        <w:rPr>
          <w:rFonts w:cs="Arial"/>
          <w:b/>
          <w:shd w:val="clear" w:color="auto" w:fill="FFFFFF"/>
        </w:rPr>
        <w:t>9, 7, and 13 Mount Vernon Place.</w:t>
      </w:r>
    </w:p>
    <w:p w:rsidR="00BC3745" w:rsidRPr="00B6295B" w:rsidRDefault="00BC3745" w:rsidP="00B6295B">
      <w:pPr>
        <w:rPr>
          <w:rFonts w:cs="Arial"/>
          <w:shd w:val="clear" w:color="auto" w:fill="FFFFFF"/>
        </w:rPr>
      </w:pPr>
      <w:r w:rsidRPr="00B6295B">
        <w:rPr>
          <w:rFonts w:cs="Arial"/>
          <w:shd w:val="clear" w:color="auto" w:fill="FFFFFF"/>
        </w:rPr>
        <w:t>Background:  [</w:t>
      </w:r>
      <w:r w:rsidR="008E1DAA" w:rsidRPr="00B6295B">
        <w:rPr>
          <w:rFonts w:cs="Arial"/>
          <w:shd w:val="clear" w:color="auto" w:fill="FFFFFF"/>
        </w:rPr>
        <w:t>Named in honor of George Washington, it was Baltimore’s first planned community, laid out in 4 park squares around the nation’s first monument of George Washington</w:t>
      </w:r>
      <w:r w:rsidR="00152B86" w:rsidRPr="00B6295B">
        <w:rPr>
          <w:rFonts w:cs="Arial"/>
          <w:shd w:val="clear" w:color="auto" w:fill="FFFFFF"/>
        </w:rPr>
        <w:t>, designed by Robert Mills, a student of US Capitol Architect Benjamin Latrobe</w:t>
      </w:r>
      <w:r w:rsidR="008E1DAA" w:rsidRPr="00B6295B">
        <w:rPr>
          <w:rFonts w:cs="Arial"/>
          <w:shd w:val="clear" w:color="auto" w:fill="FFFFFF"/>
        </w:rPr>
        <w:t xml:space="preserve">. </w:t>
      </w:r>
      <w:r w:rsidR="0070426B" w:rsidRPr="00B6295B">
        <w:rPr>
          <w:rFonts w:cs="Arial"/>
          <w:shd w:val="clear" w:color="auto" w:fill="FFFFFF"/>
        </w:rPr>
        <w:t xml:space="preserve">The monument was completed in 1829 when the statue of George Washington was placed atop the marble shaft. </w:t>
      </w:r>
      <w:r w:rsidR="00152B86" w:rsidRPr="00B6295B">
        <w:rPr>
          <w:rFonts w:cs="Arial"/>
          <w:shd w:val="clear" w:color="auto" w:fill="FFFFFF"/>
        </w:rPr>
        <w:t xml:space="preserve">Mount Vernon Place’s first </w:t>
      </w:r>
      <w:r w:rsidR="00152B86" w:rsidRPr="00B6295B">
        <w:rPr>
          <w:rFonts w:cs="Arial"/>
          <w:shd w:val="clear" w:color="auto" w:fill="FFFFFF"/>
        </w:rPr>
        <w:lastRenderedPageBreak/>
        <w:t>mansion, built in 1836, set the standard for the elegant mansions</w:t>
      </w:r>
      <w:r w:rsidR="008E1DAA" w:rsidRPr="00B6295B">
        <w:rPr>
          <w:rFonts w:cs="Arial"/>
          <w:shd w:val="clear" w:color="auto" w:fill="FFFFFF"/>
        </w:rPr>
        <w:t xml:space="preserve"> in the Greek Revival Style, which typified the home</w:t>
      </w:r>
      <w:r w:rsidR="0070426B" w:rsidRPr="00B6295B">
        <w:rPr>
          <w:rFonts w:cs="Arial"/>
          <w:shd w:val="clear" w:color="auto" w:fill="FFFFFF"/>
        </w:rPr>
        <w:t xml:space="preserve">s </w:t>
      </w:r>
      <w:r w:rsidR="008E1DAA" w:rsidRPr="00B6295B">
        <w:rPr>
          <w:rFonts w:cs="Arial"/>
          <w:shd w:val="clear" w:color="auto" w:fill="FFFFFF"/>
        </w:rPr>
        <w:t>subseq</w:t>
      </w:r>
      <w:r w:rsidR="0070426B" w:rsidRPr="00B6295B">
        <w:rPr>
          <w:rFonts w:cs="Arial"/>
          <w:shd w:val="clear" w:color="auto" w:fill="FFFFFF"/>
        </w:rPr>
        <w:t>uently built here</w:t>
      </w:r>
      <w:r w:rsidR="00152B86" w:rsidRPr="00B6295B">
        <w:rPr>
          <w:rFonts w:cs="Arial"/>
          <w:shd w:val="clear" w:color="auto" w:fill="FFFFFF"/>
        </w:rPr>
        <w:t xml:space="preserve"> over the next two decades</w:t>
      </w:r>
      <w:r w:rsidR="008E1DAA" w:rsidRPr="00B6295B">
        <w:rPr>
          <w:rFonts w:cs="Arial"/>
          <w:shd w:val="clear" w:color="auto" w:fill="FFFFFF"/>
        </w:rPr>
        <w:t xml:space="preserve">. </w:t>
      </w:r>
      <w:r w:rsidRPr="00B6295B">
        <w:rPr>
          <w:rFonts w:cs="Arial"/>
          <w:shd w:val="clear" w:color="auto" w:fill="FFFFFF"/>
        </w:rPr>
        <w:t>]</w:t>
      </w:r>
      <w:r w:rsidR="008E1DAA" w:rsidRPr="00B6295B">
        <w:rPr>
          <w:rFonts w:cs="Arial"/>
          <w:shd w:val="clear" w:color="auto" w:fill="FFFFFF"/>
        </w:rPr>
        <w:t xml:space="preserve"> </w:t>
      </w:r>
    </w:p>
    <w:p w:rsidR="00A60EBD" w:rsidRDefault="00507FE4" w:rsidP="00A60EBD">
      <w:pPr>
        <w:pStyle w:val="ListParagraph"/>
        <w:numPr>
          <w:ilvl w:val="0"/>
          <w:numId w:val="18"/>
        </w:numPr>
        <w:rPr>
          <w:rFonts w:cs="Arial"/>
          <w:b/>
          <w:shd w:val="clear" w:color="auto" w:fill="FFFFFF"/>
        </w:rPr>
      </w:pPr>
      <w:r w:rsidRPr="001500EB">
        <w:rPr>
          <w:rFonts w:cs="Arial"/>
          <w:b/>
          <w:shd w:val="clear" w:color="auto" w:fill="FFFFFF"/>
        </w:rPr>
        <w:t xml:space="preserve">Originally built in 1853, #11 </w:t>
      </w:r>
      <w:r w:rsidR="008E1DAA" w:rsidRPr="001500EB">
        <w:rPr>
          <w:rFonts w:cs="Arial"/>
          <w:b/>
          <w:shd w:val="clear" w:color="auto" w:fill="FFFFFF"/>
        </w:rPr>
        <w:t xml:space="preserve">Mt. Vernon Place </w:t>
      </w:r>
      <w:r w:rsidRPr="001500EB">
        <w:rPr>
          <w:rFonts w:cs="Arial"/>
          <w:b/>
          <w:shd w:val="clear" w:color="auto" w:fill="FFFFFF"/>
        </w:rPr>
        <w:t xml:space="preserve">was a </w:t>
      </w:r>
      <w:r w:rsidR="00083E3B" w:rsidRPr="001500EB">
        <w:rPr>
          <w:rFonts w:cs="Arial"/>
          <w:b/>
          <w:shd w:val="clear" w:color="auto" w:fill="FFFFFF"/>
        </w:rPr>
        <w:t xml:space="preserve">standard </w:t>
      </w:r>
      <w:r w:rsidRPr="001500EB">
        <w:rPr>
          <w:rFonts w:cs="Arial"/>
          <w:b/>
          <w:shd w:val="clear" w:color="auto" w:fill="FFFFFF"/>
        </w:rPr>
        <w:t>Mount Vernon rowhome</w:t>
      </w:r>
      <w:r w:rsidR="00083E3B" w:rsidRPr="001500EB">
        <w:rPr>
          <w:rFonts w:cs="Arial"/>
          <w:b/>
          <w:shd w:val="clear" w:color="auto" w:fill="FFFFFF"/>
        </w:rPr>
        <w:t>, about 28-foot wide, with 3-bays,</w:t>
      </w:r>
      <w:r w:rsidR="00FE7462" w:rsidRPr="001500EB">
        <w:rPr>
          <w:rFonts w:cs="Arial"/>
          <w:b/>
          <w:shd w:val="clear" w:color="auto" w:fill="FFFFFF"/>
        </w:rPr>
        <w:t xml:space="preserve"> </w:t>
      </w:r>
      <w:r w:rsidR="00083E3B" w:rsidRPr="001500EB">
        <w:rPr>
          <w:rFonts w:cs="Arial"/>
          <w:b/>
          <w:shd w:val="clear" w:color="auto" w:fill="FFFFFF"/>
        </w:rPr>
        <w:t>3 stories, and the customary layout of the times</w:t>
      </w:r>
      <w:r w:rsidR="004C5649" w:rsidRPr="001500EB">
        <w:rPr>
          <w:rFonts w:cs="Arial"/>
          <w:b/>
          <w:shd w:val="clear" w:color="auto" w:fill="FFFFFF"/>
        </w:rPr>
        <w:t>.</w:t>
      </w:r>
      <w:r w:rsidR="00CF6AF8">
        <w:rPr>
          <w:rFonts w:cs="Arial"/>
          <w:b/>
          <w:shd w:val="clear" w:color="auto" w:fill="FFFFFF"/>
        </w:rPr>
        <w:t xml:space="preserve"> </w:t>
      </w:r>
      <w:r w:rsidR="007C1F71">
        <w:rPr>
          <w:rFonts w:cs="Arial"/>
          <w:i/>
          <w:u w:val="single"/>
          <w:shd w:val="clear" w:color="auto" w:fill="FFFFFF"/>
        </w:rPr>
        <w:t xml:space="preserve"> </w:t>
      </w:r>
      <w:r w:rsidR="007C1F71">
        <w:rPr>
          <w:rFonts w:cs="Arial"/>
          <w:b/>
          <w:i/>
          <w:u w:val="single"/>
          <w:shd w:val="clear" w:color="auto" w:fill="FFFFFF"/>
        </w:rPr>
        <w:t xml:space="preserve">SHOW GRAPHIC OF TYPICAL TOWNHOUSE LAYOUT. </w:t>
      </w:r>
      <w:r w:rsidR="004855BC">
        <w:rPr>
          <w:rFonts w:cs="Arial"/>
          <w:b/>
          <w:shd w:val="clear" w:color="auto" w:fill="FFFFFF"/>
        </w:rPr>
        <w:t>A</w:t>
      </w:r>
      <w:r w:rsidR="00A60EBD" w:rsidRPr="001500EB">
        <w:rPr>
          <w:rFonts w:cs="Arial"/>
          <w:b/>
          <w:shd w:val="clear" w:color="auto" w:fill="FFFFFF"/>
        </w:rPr>
        <w:t>fter 32 years of renovations, encompassed parts of 4 townhouses, cost over $2 million, and included 40 rooms, 100 windows, 26 fireplaces</w:t>
      </w:r>
      <w:r w:rsidR="004855BC">
        <w:rPr>
          <w:rFonts w:cs="Arial"/>
          <w:b/>
          <w:shd w:val="clear" w:color="auto" w:fill="FFFFFF"/>
        </w:rPr>
        <w:t>—all</w:t>
      </w:r>
      <w:r w:rsidR="00A60EBD" w:rsidRPr="001500EB">
        <w:rPr>
          <w:rFonts w:cs="Arial"/>
          <w:b/>
          <w:shd w:val="clear" w:color="auto" w:fill="FFFFFF"/>
        </w:rPr>
        <w:t xml:space="preserve"> designed to impress and overwhelm viewers with the evidence of vast wealth and superior taste.</w:t>
      </w:r>
    </w:p>
    <w:p w:rsidR="004855BC" w:rsidRDefault="004855BC" w:rsidP="004855BC">
      <w:pPr>
        <w:pStyle w:val="ListParagraph"/>
        <w:rPr>
          <w:rFonts w:cs="Arial"/>
          <w:b/>
          <w:shd w:val="clear" w:color="auto" w:fill="FFFFFF"/>
        </w:rPr>
      </w:pPr>
    </w:p>
    <w:p w:rsidR="00A60EBD" w:rsidRPr="00A60EBD" w:rsidRDefault="00A60EBD" w:rsidP="00A60EBD">
      <w:pPr>
        <w:rPr>
          <w:rFonts w:cs="Arial"/>
          <w:shd w:val="clear" w:color="auto" w:fill="FFFFFF"/>
        </w:rPr>
      </w:pPr>
      <w:r>
        <w:rPr>
          <w:rFonts w:cs="Arial"/>
          <w:b/>
          <w:i/>
          <w:u w:val="single"/>
          <w:shd w:val="clear" w:color="auto" w:fill="FFFFFF"/>
        </w:rPr>
        <w:t>TRANSITION—</w:t>
      </w:r>
      <w:r>
        <w:rPr>
          <w:rFonts w:cs="Arial"/>
          <w:b/>
          <w:i/>
          <w:shd w:val="clear" w:color="auto" w:fill="FFFFFF"/>
        </w:rPr>
        <w:t xml:space="preserve">Now let’s meet the </w:t>
      </w:r>
      <w:r w:rsidR="00D91494">
        <w:rPr>
          <w:rFonts w:cs="Arial"/>
          <w:b/>
          <w:i/>
          <w:shd w:val="clear" w:color="auto" w:fill="FFFFFF"/>
        </w:rPr>
        <w:t xml:space="preserve">Garrett </w:t>
      </w:r>
      <w:r>
        <w:rPr>
          <w:rFonts w:cs="Arial"/>
          <w:b/>
          <w:i/>
          <w:shd w:val="clear" w:color="auto" w:fill="FFFFFF"/>
        </w:rPr>
        <w:t>family in the drawing room.</w:t>
      </w:r>
    </w:p>
    <w:p w:rsidR="001417E4" w:rsidRDefault="001417E4">
      <w:pPr>
        <w:rPr>
          <w:b/>
          <w:i/>
          <w:sz w:val="32"/>
          <w:szCs w:val="32"/>
          <w:u w:val="single"/>
        </w:rPr>
      </w:pPr>
      <w:r>
        <w:rPr>
          <w:b/>
          <w:i/>
          <w:sz w:val="32"/>
          <w:szCs w:val="32"/>
          <w:u w:val="single"/>
        </w:rPr>
        <w:br w:type="page"/>
      </w:r>
    </w:p>
    <w:p w:rsidR="00A60EBD" w:rsidRPr="00A60EBD" w:rsidRDefault="00A60EBD" w:rsidP="00926BD2">
      <w:pPr>
        <w:rPr>
          <w:b/>
          <w:i/>
          <w:sz w:val="32"/>
          <w:szCs w:val="32"/>
          <w:u w:val="single"/>
        </w:rPr>
      </w:pPr>
      <w:r>
        <w:rPr>
          <w:b/>
          <w:i/>
          <w:sz w:val="32"/>
          <w:szCs w:val="32"/>
          <w:u w:val="single"/>
        </w:rPr>
        <w:lastRenderedPageBreak/>
        <w:t>Stop 2:  The Drawing Room—the Garrett family</w:t>
      </w:r>
    </w:p>
    <w:p w:rsidR="00A60EBD" w:rsidRPr="00164BAB" w:rsidRDefault="00A60EBD" w:rsidP="00A60EBD">
      <w:pPr>
        <w:pStyle w:val="ListParagraph"/>
        <w:rPr>
          <w:b/>
          <w:u w:val="single"/>
        </w:rPr>
      </w:pPr>
      <w:r w:rsidRPr="00164BAB">
        <w:rPr>
          <w:b/>
          <w:u w:val="single"/>
        </w:rPr>
        <w:t>THE GARRETT FAMILY</w:t>
      </w:r>
    </w:p>
    <w:p w:rsidR="00A60EBD" w:rsidRDefault="00A60EBD" w:rsidP="00A60EBD">
      <w:pPr>
        <w:pStyle w:val="ListParagraph"/>
      </w:pPr>
    </w:p>
    <w:p w:rsidR="00A60EBD" w:rsidRPr="00FD5041" w:rsidRDefault="00A60EBD" w:rsidP="00A60EBD">
      <w:pPr>
        <w:pStyle w:val="ListParagraph"/>
        <w:numPr>
          <w:ilvl w:val="0"/>
          <w:numId w:val="18"/>
        </w:numPr>
        <w:rPr>
          <w:b/>
          <w:i/>
        </w:rPr>
      </w:pPr>
      <w:r w:rsidRPr="00AC428D">
        <w:rPr>
          <w:b/>
        </w:rPr>
        <w:t xml:space="preserve">The family portraits in this room are </w:t>
      </w:r>
      <w:proofErr w:type="spellStart"/>
      <w:r w:rsidRPr="00AC428D">
        <w:rPr>
          <w:b/>
        </w:rPr>
        <w:t>Garretts</w:t>
      </w:r>
      <w:proofErr w:type="spellEnd"/>
      <w:r w:rsidRPr="00AC428D">
        <w:rPr>
          <w:b/>
        </w:rPr>
        <w:t xml:space="preserve"> (except for Henry Barton Jacobs.) Here are Robert and Mary Sloan Frick Garrett, whose home we are touring.  She was 21 and he 25 when they married and moved into #11 in 1872. Mrs. Garrett was the daughter of a prominent lawyer; her mo</w:t>
      </w:r>
      <w:r>
        <w:rPr>
          <w:b/>
        </w:rPr>
        <w:t>ther a descendent of a Colonial Virginia governor</w:t>
      </w:r>
      <w:r w:rsidRPr="00AC428D">
        <w:rPr>
          <w:b/>
        </w:rPr>
        <w:t>. Her parents gifted the newlyweds with the county estate near Catonsville, Uplands, where she had been raised.  By virtue of her wealthy husband and her illustrious relatives</w:t>
      </w:r>
      <w:r>
        <w:rPr>
          <w:b/>
        </w:rPr>
        <w:t>,</w:t>
      </w:r>
      <w:r w:rsidR="002920B8">
        <w:rPr>
          <w:b/>
        </w:rPr>
        <w:t xml:space="preserve"> </w:t>
      </w:r>
      <w:r w:rsidRPr="00AC428D">
        <w:rPr>
          <w:b/>
        </w:rPr>
        <w:t>she assumed the role of social arbiter of Baltimore after her husband succeeded his father as president of the B&amp;O</w:t>
      </w:r>
      <w:r>
        <w:rPr>
          <w:b/>
        </w:rPr>
        <w:t xml:space="preserve"> in 1884</w:t>
      </w:r>
      <w:r w:rsidRPr="00AC428D">
        <w:rPr>
          <w:b/>
        </w:rPr>
        <w:t>, a role she never abandoned during he</w:t>
      </w:r>
      <w:r>
        <w:rPr>
          <w:b/>
        </w:rPr>
        <w:t>r long lifetime—she died in 1936</w:t>
      </w:r>
      <w:r w:rsidRPr="00AC428D">
        <w:rPr>
          <w:b/>
        </w:rPr>
        <w:t xml:space="preserve">. </w:t>
      </w:r>
      <w:r w:rsidR="00FD5041" w:rsidRPr="00FD5041">
        <w:rPr>
          <w:b/>
          <w:i/>
          <w:u w:val="single"/>
        </w:rPr>
        <w:t>SHOW GRAPHIC OF HER AS MRS. JACOBS.</w:t>
      </w:r>
    </w:p>
    <w:p w:rsidR="00A60EBD" w:rsidRPr="00AC428D" w:rsidRDefault="00A60EBD" w:rsidP="00A60EBD">
      <w:pPr>
        <w:pStyle w:val="ListParagraph"/>
        <w:rPr>
          <w:b/>
        </w:rPr>
      </w:pPr>
    </w:p>
    <w:p w:rsidR="00A60EBD" w:rsidRPr="00FD5041" w:rsidRDefault="00A60EBD" w:rsidP="00A60EBD">
      <w:pPr>
        <w:pStyle w:val="ListParagraph"/>
        <w:numPr>
          <w:ilvl w:val="0"/>
          <w:numId w:val="18"/>
        </w:numPr>
        <w:rPr>
          <w:b/>
          <w:i/>
        </w:rPr>
      </w:pPr>
      <w:r w:rsidRPr="00AC428D">
        <w:rPr>
          <w:b/>
        </w:rPr>
        <w:t>Robert Garrett did not share his famous father’s abilities to lead the B&amp;O railroad. He was credited with a gentle nature and was generally thought of as good-looking and dapper, affable and courteous in manner.  The cut-throat manner of the railroad business led to emotional instability and depression and exhaustion. After only 3 years as B&amp;O president, he resigned and went abroad to regain his health. While abroad, he learned of the death of his beloved</w:t>
      </w:r>
      <w:r>
        <w:rPr>
          <w:b/>
        </w:rPr>
        <w:t xml:space="preserve"> younger</w:t>
      </w:r>
      <w:r w:rsidRPr="00AC428D">
        <w:rPr>
          <w:b/>
        </w:rPr>
        <w:t xml:space="preserve"> brother, T. Harrison, in a yachting accident, a blow from which he never recovered. He died in 1896, aged 49.</w:t>
      </w:r>
      <w:r w:rsidR="00FD5041">
        <w:rPr>
          <w:b/>
        </w:rPr>
        <w:t xml:space="preserve"> </w:t>
      </w:r>
      <w:r w:rsidR="00FD5041" w:rsidRPr="00FD5041">
        <w:rPr>
          <w:b/>
          <w:i/>
          <w:u w:val="single"/>
        </w:rPr>
        <w:t>SHOW GRAPHIC OF T. HARRISON GARRETT.</w:t>
      </w:r>
    </w:p>
    <w:p w:rsidR="00A60EBD" w:rsidRPr="00FD5041" w:rsidRDefault="00A60EBD" w:rsidP="00A60EBD">
      <w:pPr>
        <w:pStyle w:val="ListParagraph"/>
        <w:rPr>
          <w:i/>
        </w:rPr>
      </w:pPr>
    </w:p>
    <w:p w:rsidR="00A60EBD" w:rsidRPr="00FD5041" w:rsidRDefault="00A60EBD" w:rsidP="00A60EBD">
      <w:pPr>
        <w:pStyle w:val="ListParagraph"/>
        <w:numPr>
          <w:ilvl w:val="0"/>
          <w:numId w:val="18"/>
        </w:numPr>
        <w:rPr>
          <w:i/>
        </w:rPr>
      </w:pPr>
      <w:r w:rsidRPr="00AC428D">
        <w:rPr>
          <w:b/>
        </w:rPr>
        <w:t xml:space="preserve">John Work Garrett, </w:t>
      </w:r>
      <w:r>
        <w:rPr>
          <w:b/>
        </w:rPr>
        <w:t xml:space="preserve">Robert’s father and </w:t>
      </w:r>
      <w:r w:rsidRPr="00AC428D">
        <w:rPr>
          <w:b/>
        </w:rPr>
        <w:t>legendary president of the B&amp;O Railroad for 26 years, led the effort to connect the port of Baltimore to the lucrative farming areas of the West, building a reputation as a wily negotiator who used every means to achieve his end</w:t>
      </w:r>
      <w:r w:rsidRPr="00FD5041">
        <w:rPr>
          <w:b/>
          <w:i/>
        </w:rPr>
        <w:t>.</w:t>
      </w:r>
      <w:r w:rsidRPr="00FD5041">
        <w:rPr>
          <w:i/>
        </w:rPr>
        <w:t xml:space="preserve">  </w:t>
      </w:r>
      <w:r w:rsidR="00FD5041" w:rsidRPr="00FD5041">
        <w:rPr>
          <w:b/>
          <w:i/>
          <w:u w:val="single"/>
        </w:rPr>
        <w:t>SHOW GRAPHIC OF JOHN WORK GARRETT STANDING.</w:t>
      </w:r>
    </w:p>
    <w:p w:rsidR="00A60EBD" w:rsidRDefault="00A60EBD" w:rsidP="00A60EBD">
      <w:r>
        <w:rPr>
          <w:rFonts w:cs="Arial"/>
          <w:shd w:val="clear" w:color="auto" w:fill="FFFFFF"/>
        </w:rPr>
        <w:t xml:space="preserve">Background: </w:t>
      </w:r>
      <w:r>
        <w:t xml:space="preserve"> [When he gifted the young couple with this, their first home, he and his wife lived across the street at 12 East Mount Vernon Place.  His brother Henry, who ran the family business of Robert Garrett &amp; Sons, a financial firm that helped to finance railroad construction and operations, lived on the corner at 101 West Monument Street. ]</w:t>
      </w:r>
    </w:p>
    <w:p w:rsidR="00A60EBD" w:rsidRDefault="00A60EBD" w:rsidP="00A60EBD">
      <w:pPr>
        <w:pStyle w:val="ListParagraph"/>
        <w:numPr>
          <w:ilvl w:val="0"/>
          <w:numId w:val="21"/>
        </w:numPr>
      </w:pPr>
      <w:r w:rsidRPr="00AC428D">
        <w:rPr>
          <w:b/>
        </w:rPr>
        <w:t>The first Robert Garrett (this Robert’s grandfather</w:t>
      </w:r>
      <w:proofErr w:type="gramStart"/>
      <w:r w:rsidRPr="00AC428D">
        <w:rPr>
          <w:b/>
        </w:rPr>
        <w:t>)</w:t>
      </w:r>
      <w:r w:rsidRPr="00F0546C">
        <w:rPr>
          <w:b/>
        </w:rPr>
        <w:t xml:space="preserve"> </w:t>
      </w:r>
      <w:r w:rsidRPr="00AC428D">
        <w:rPr>
          <w:b/>
        </w:rPr>
        <w:t>)</w:t>
      </w:r>
      <w:proofErr w:type="gramEnd"/>
      <w:r w:rsidRPr="00AC428D">
        <w:rPr>
          <w:b/>
        </w:rPr>
        <w:t xml:space="preserve"> </w:t>
      </w:r>
      <w:r>
        <w:rPr>
          <w:b/>
        </w:rPr>
        <w:t xml:space="preserve">emigrated to the US from Northern Ireland before coming </w:t>
      </w:r>
      <w:r w:rsidRPr="00AC428D">
        <w:rPr>
          <w:b/>
        </w:rPr>
        <w:t xml:space="preserve">to Baltimore from a farming community in Western Pennsylvania as a young man. In 1820 he established Robert Garrett &amp; Sons, as </w:t>
      </w:r>
      <w:r w:rsidR="003F3B07">
        <w:rPr>
          <w:b/>
        </w:rPr>
        <w:t xml:space="preserve">a </w:t>
      </w:r>
      <w:r w:rsidRPr="00AC428D">
        <w:rPr>
          <w:b/>
        </w:rPr>
        <w:t>wholesale grocery business</w:t>
      </w:r>
      <w:r w:rsidR="00B13914">
        <w:rPr>
          <w:b/>
        </w:rPr>
        <w:t>. He and grew and diversified his business interests into</w:t>
      </w:r>
      <w:r w:rsidR="003F3B07">
        <w:rPr>
          <w:b/>
        </w:rPr>
        <w:t xml:space="preserve"> a financial powerhouse by the mid-19</w:t>
      </w:r>
      <w:r w:rsidR="003F3B07" w:rsidRPr="003F3B07">
        <w:rPr>
          <w:b/>
          <w:vertAlign w:val="superscript"/>
        </w:rPr>
        <w:t>th</w:t>
      </w:r>
      <w:r w:rsidR="003F3B07">
        <w:rPr>
          <w:b/>
        </w:rPr>
        <w:t xml:space="preserve"> century</w:t>
      </w:r>
      <w:r w:rsidRPr="00AC428D">
        <w:rPr>
          <w:b/>
        </w:rPr>
        <w:t>.</w:t>
      </w:r>
      <w:r>
        <w:t xml:space="preserve">  </w:t>
      </w:r>
    </w:p>
    <w:p w:rsidR="00A60EBD" w:rsidRDefault="00A60EBD" w:rsidP="00A60EBD">
      <w:pPr>
        <w:ind w:left="360"/>
      </w:pPr>
      <w:r>
        <w:rPr>
          <w:rFonts w:cs="Arial"/>
          <w:shd w:val="clear" w:color="auto" w:fill="FFFFFF"/>
        </w:rPr>
        <w:t>Background:  [</w:t>
      </w:r>
      <w:r>
        <w:t>Familiar with the area of western Pennsylvania and Ohio, he built a strong trade network, shipping goods by Conestoga wagon across the Allegheny Mountains on the National Road. He envisioned the trade network that channeled goods from the Ohio River Valley through the port of Baltimore out to the wider world.</w:t>
      </w:r>
    </w:p>
    <w:p w:rsidR="00A60EBD" w:rsidRPr="00AC428D" w:rsidRDefault="00A60EBD" w:rsidP="00A60EBD">
      <w:pPr>
        <w:pStyle w:val="ListParagraph"/>
        <w:numPr>
          <w:ilvl w:val="0"/>
          <w:numId w:val="21"/>
        </w:numPr>
        <w:rPr>
          <w:b/>
        </w:rPr>
      </w:pPr>
      <w:r>
        <w:rPr>
          <w:b/>
        </w:rPr>
        <w:lastRenderedPageBreak/>
        <w:t xml:space="preserve">Robert </w:t>
      </w:r>
      <w:r w:rsidRPr="00AC428D">
        <w:rPr>
          <w:b/>
        </w:rPr>
        <w:t>became a wealthy and infl</w:t>
      </w:r>
      <w:r w:rsidR="00A3663C">
        <w:rPr>
          <w:b/>
        </w:rPr>
        <w:t xml:space="preserve">uential member of the community </w:t>
      </w:r>
      <w:r w:rsidRPr="00AC428D">
        <w:rPr>
          <w:b/>
        </w:rPr>
        <w:t xml:space="preserve">and established a model of philanthropy for the rest of the family. </w:t>
      </w:r>
    </w:p>
    <w:p w:rsidR="00A60EBD" w:rsidRDefault="00A60EBD" w:rsidP="00A60EBD">
      <w:pPr>
        <w:pStyle w:val="ListParagraph"/>
        <w:numPr>
          <w:ilvl w:val="0"/>
          <w:numId w:val="22"/>
        </w:numPr>
        <w:rPr>
          <w:b/>
        </w:rPr>
      </w:pPr>
      <w:r w:rsidRPr="00AC428D">
        <w:rPr>
          <w:b/>
        </w:rPr>
        <w:t>Mary Elizabeth Garrett, this Robert’s sister,</w:t>
      </w:r>
      <w:r>
        <w:t xml:space="preserve"> </w:t>
      </w:r>
      <w:r w:rsidRPr="00AC428D">
        <w:rPr>
          <w:b/>
        </w:rPr>
        <w:t xml:space="preserve">worked to advance women’s education, establishing Bryn </w:t>
      </w:r>
      <w:proofErr w:type="spellStart"/>
      <w:r w:rsidRPr="00AC428D">
        <w:rPr>
          <w:b/>
        </w:rPr>
        <w:t>Mawr</w:t>
      </w:r>
      <w:proofErr w:type="spellEnd"/>
      <w:r w:rsidRPr="00AC428D">
        <w:rPr>
          <w:b/>
        </w:rPr>
        <w:t xml:space="preserve"> School to educate girls. She was a passionate advocate for universal suffrage for wom</w:t>
      </w:r>
      <w:r>
        <w:rPr>
          <w:b/>
        </w:rPr>
        <w:t>en. Perha</w:t>
      </w:r>
      <w:r w:rsidR="00A3663C">
        <w:rPr>
          <w:b/>
        </w:rPr>
        <w:t>ps most famously, she endowed</w:t>
      </w:r>
      <w:r>
        <w:rPr>
          <w:b/>
        </w:rPr>
        <w:t xml:space="preserve"> the Johns Hopkins Medical School</w:t>
      </w:r>
      <w:r w:rsidRPr="00AC428D">
        <w:rPr>
          <w:b/>
        </w:rPr>
        <w:t xml:space="preserve"> with a huge amount of money on the proviso that they enroll women students on the same footing as me</w:t>
      </w:r>
      <w:r>
        <w:rPr>
          <w:b/>
        </w:rPr>
        <w:t>n as well as to provide that it was a graduate school</w:t>
      </w:r>
      <w:r w:rsidRPr="00AC428D">
        <w:rPr>
          <w:b/>
        </w:rPr>
        <w:t>.</w:t>
      </w:r>
      <w:r>
        <w:rPr>
          <w:b/>
        </w:rPr>
        <w:t xml:space="preserve"> Prior to that time doctors did not have much education or training, much less a bachelor’s degree.</w:t>
      </w:r>
    </w:p>
    <w:p w:rsidR="00A60EBD" w:rsidRDefault="00A60EBD" w:rsidP="00FD5041">
      <w:pPr>
        <w:ind w:left="405"/>
      </w:pPr>
      <w:r w:rsidRPr="00FD5041">
        <w:rPr>
          <w:rFonts w:cs="Arial"/>
          <w:shd w:val="clear" w:color="auto" w:fill="FFFFFF"/>
        </w:rPr>
        <w:t>Background:  [</w:t>
      </w:r>
      <w:r>
        <w:t xml:space="preserve">She lived in the home at 101West Monument after her uncle Henry died. From having worked as her father’s secretary at the B&amp;O, she was privy to the intricacies of running the business, and thwarted by her gender from having a more prominent role, like her brothers.  Instead, she learned that women’s charitable work was a way to establish an identity outside of the family. </w:t>
      </w:r>
    </w:p>
    <w:p w:rsidR="00A60EBD" w:rsidRDefault="00A60EBD" w:rsidP="00A60EBD">
      <w:pPr>
        <w:pStyle w:val="ListParagraph"/>
        <w:numPr>
          <w:ilvl w:val="0"/>
          <w:numId w:val="21"/>
        </w:numPr>
        <w:rPr>
          <w:b/>
        </w:rPr>
      </w:pPr>
      <w:r>
        <w:rPr>
          <w:b/>
        </w:rPr>
        <w:t xml:space="preserve">This Robert Garrett was the son of </w:t>
      </w:r>
      <w:r w:rsidRPr="00AE2C1E">
        <w:rPr>
          <w:b/>
        </w:rPr>
        <w:t>T. Harrison Garrett</w:t>
      </w:r>
      <w:r>
        <w:rPr>
          <w:b/>
        </w:rPr>
        <w:t>, who</w:t>
      </w:r>
      <w:r w:rsidRPr="00AE2C1E">
        <w:rPr>
          <w:b/>
        </w:rPr>
        <w:t xml:space="preserve"> was brother to Robert and Mary Elizabeth; his early death</w:t>
      </w:r>
      <w:r>
        <w:rPr>
          <w:b/>
        </w:rPr>
        <w:t xml:space="preserve"> in a yachting accident was an i</w:t>
      </w:r>
      <w:r w:rsidRPr="00AE2C1E">
        <w:rPr>
          <w:b/>
        </w:rPr>
        <w:t>nsurmountable blow to his brother.</w:t>
      </w:r>
      <w:r w:rsidR="00056C87">
        <w:rPr>
          <w:b/>
        </w:rPr>
        <w:t xml:space="preserve"> The T. Harri</w:t>
      </w:r>
      <w:r>
        <w:rPr>
          <w:b/>
        </w:rPr>
        <w:t xml:space="preserve">son Garrett family lived at Evergreen, another Baltimore </w:t>
      </w:r>
      <w:proofErr w:type="gramStart"/>
      <w:r>
        <w:rPr>
          <w:b/>
        </w:rPr>
        <w:t>mansion  which</w:t>
      </w:r>
      <w:proofErr w:type="gramEnd"/>
      <w:r>
        <w:rPr>
          <w:b/>
        </w:rPr>
        <w:t xml:space="preserve"> is open to the public; John Work Garrett purchased Evergreen  for his son upon his marriage.</w:t>
      </w:r>
    </w:p>
    <w:p w:rsidR="00A60EBD" w:rsidRDefault="00A60EBD" w:rsidP="00A60EBD">
      <w:pPr>
        <w:pStyle w:val="ListParagraph"/>
        <w:numPr>
          <w:ilvl w:val="0"/>
          <w:numId w:val="21"/>
        </w:numPr>
        <w:rPr>
          <w:b/>
        </w:rPr>
      </w:pPr>
      <w:r>
        <w:rPr>
          <w:b/>
        </w:rPr>
        <w:t>Hanging on the wall on the other side of Mrs. Garrett is her second husband, Dr. Henry Barton Jacobs. I will tell you more about him in the library.</w:t>
      </w:r>
    </w:p>
    <w:p w:rsidR="00A60EBD" w:rsidRDefault="00A60EBD" w:rsidP="00A60EBD">
      <w:pPr>
        <w:ind w:left="360"/>
        <w:rPr>
          <w:b/>
          <w:u w:val="single"/>
        </w:rPr>
      </w:pPr>
      <w:r>
        <w:rPr>
          <w:b/>
          <w:u w:val="single"/>
        </w:rPr>
        <w:t>ANECDOTE</w:t>
      </w:r>
    </w:p>
    <w:p w:rsidR="00A60EBD" w:rsidRPr="00AE2C1E" w:rsidRDefault="00A60EBD" w:rsidP="00A60EBD">
      <w:pPr>
        <w:pStyle w:val="ListParagraph"/>
        <w:numPr>
          <w:ilvl w:val="0"/>
          <w:numId w:val="21"/>
        </w:numPr>
        <w:rPr>
          <w:b/>
        </w:rPr>
      </w:pPr>
      <w:r w:rsidRPr="00AE2C1E">
        <w:rPr>
          <w:b/>
        </w:rPr>
        <w:t>Robert’s</w:t>
      </w:r>
      <w:r>
        <w:rPr>
          <w:b/>
        </w:rPr>
        <w:t xml:space="preserve"> wife and sister, both named Mary Elizabeth, held very different views on a women’s place in the world. Mrs. Garrett was proud of her lineage (she established the Colonial Dames of America; its first chapter was in Baltimore) and sure of her worth in the social scene. Miss Garrett was thwarted in her desire to have a first-rate education, such as her brothers had, and her interest in running the railroad, and bored by the social restrictions of the time on what was considered proper for women. She turned her considerable talents instead to advocacy for women’s education and for universal suffrage, an issue sister-in-law opposed as not necessary for ladies. </w:t>
      </w:r>
    </w:p>
    <w:p w:rsidR="001354CA" w:rsidRDefault="00A60EBD" w:rsidP="00A60EBD">
      <w:pPr>
        <w:rPr>
          <w:b/>
          <w:i/>
        </w:rPr>
      </w:pPr>
      <w:r>
        <w:rPr>
          <w:b/>
          <w:i/>
          <w:u w:val="single"/>
        </w:rPr>
        <w:t>TRANSITION--</w:t>
      </w:r>
      <w:r>
        <w:rPr>
          <w:b/>
          <w:i/>
        </w:rPr>
        <w:tab/>
        <w:t xml:space="preserve">Let’s return to the Entrance Hall to appreciate the genius of the first architect who </w:t>
      </w:r>
      <w:r w:rsidR="001354CA">
        <w:rPr>
          <w:b/>
          <w:i/>
        </w:rPr>
        <w:t xml:space="preserve">architectural bravado and superlative decoration—Stanford </w:t>
      </w:r>
      <w:proofErr w:type="spellStart"/>
      <w:r w:rsidR="001354CA">
        <w:rPr>
          <w:b/>
          <w:i/>
        </w:rPr>
        <w:t>White.</w:t>
      </w:r>
      <w:r>
        <w:rPr>
          <w:b/>
          <w:i/>
        </w:rPr>
        <w:t>transformed</w:t>
      </w:r>
      <w:proofErr w:type="spellEnd"/>
      <w:r>
        <w:rPr>
          <w:b/>
          <w:i/>
        </w:rPr>
        <w:t xml:space="preserve"> what had been a typical upper class Baltimore townhouse into a stunning showcase of</w:t>
      </w:r>
    </w:p>
    <w:p w:rsidR="004C5649" w:rsidRPr="00A60EBD" w:rsidRDefault="00A60EBD" w:rsidP="00A60EBD">
      <w:pPr>
        <w:rPr>
          <w:b/>
          <w:i/>
        </w:rPr>
      </w:pPr>
      <w:r>
        <w:rPr>
          <w:b/>
          <w:i/>
        </w:rPr>
        <w:lastRenderedPageBreak/>
        <w:t xml:space="preserve"> </w:t>
      </w:r>
      <w:r w:rsidR="001354CA">
        <w:rPr>
          <w:b/>
          <w:i/>
          <w:noProof/>
        </w:rPr>
        <w:drawing>
          <wp:inline distT="0" distB="0" distL="0" distR="0">
            <wp:extent cx="5521960" cy="82296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nde Dame ESFGJ.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21960" cy="8229600"/>
                    </a:xfrm>
                    <a:prstGeom prst="rect">
                      <a:avLst/>
                    </a:prstGeom>
                  </pic:spPr>
                </pic:pic>
              </a:graphicData>
            </a:graphic>
          </wp:inline>
        </w:drawing>
      </w:r>
    </w:p>
    <w:p w:rsidR="001417E4" w:rsidRDefault="001354CA">
      <w:pPr>
        <w:rPr>
          <w:b/>
          <w:i/>
          <w:sz w:val="32"/>
          <w:szCs w:val="32"/>
          <w:u w:val="single"/>
        </w:rPr>
      </w:pPr>
      <w:r>
        <w:rPr>
          <w:b/>
          <w:i/>
          <w:noProof/>
          <w:sz w:val="32"/>
          <w:szCs w:val="32"/>
          <w:u w:val="single"/>
        </w:rPr>
        <w:lastRenderedPageBreak/>
        <w:drawing>
          <wp:inline distT="0" distB="0" distL="0" distR="0">
            <wp:extent cx="4572000" cy="6858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ohn Work Garrett standing.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72000" cy="6858000"/>
                    </a:xfrm>
                    <a:prstGeom prst="rect">
                      <a:avLst/>
                    </a:prstGeom>
                  </pic:spPr>
                </pic:pic>
              </a:graphicData>
            </a:graphic>
          </wp:inline>
        </w:drawing>
      </w:r>
      <w:r w:rsidR="001417E4">
        <w:rPr>
          <w:b/>
          <w:i/>
          <w:sz w:val="32"/>
          <w:szCs w:val="32"/>
          <w:u w:val="single"/>
        </w:rPr>
        <w:br w:type="page"/>
      </w:r>
    </w:p>
    <w:p w:rsidR="001354CA" w:rsidRDefault="001354CA" w:rsidP="004C5649">
      <w:pPr>
        <w:rPr>
          <w:b/>
          <w:i/>
          <w:sz w:val="32"/>
          <w:szCs w:val="32"/>
          <w:u w:val="single"/>
        </w:rPr>
      </w:pPr>
      <w:r>
        <w:rPr>
          <w:b/>
          <w:i/>
          <w:noProof/>
          <w:sz w:val="32"/>
          <w:szCs w:val="32"/>
          <w:u w:val="single"/>
        </w:rPr>
        <w:lastRenderedPageBreak/>
        <w:drawing>
          <wp:inline distT="0" distB="0" distL="0" distR="0">
            <wp:extent cx="4273296" cy="6400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 Harrison Garrett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73296" cy="6400800"/>
                    </a:xfrm>
                    <a:prstGeom prst="rect">
                      <a:avLst/>
                    </a:prstGeom>
                  </pic:spPr>
                </pic:pic>
              </a:graphicData>
            </a:graphic>
          </wp:inline>
        </w:drawing>
      </w:r>
    </w:p>
    <w:p w:rsidR="008E1DAA" w:rsidRPr="00926BD2" w:rsidRDefault="00926BD2" w:rsidP="004C5649">
      <w:pPr>
        <w:rPr>
          <w:b/>
          <w:sz w:val="32"/>
          <w:szCs w:val="32"/>
          <w:u w:val="single"/>
        </w:rPr>
      </w:pPr>
      <w:r w:rsidRPr="00926BD2">
        <w:rPr>
          <w:b/>
          <w:i/>
          <w:sz w:val="32"/>
          <w:szCs w:val="32"/>
          <w:u w:val="single"/>
        </w:rPr>
        <w:t>Stop 3: Entrance Hall again--</w:t>
      </w:r>
      <w:r w:rsidR="006542A3" w:rsidRPr="00926BD2">
        <w:rPr>
          <w:b/>
          <w:sz w:val="32"/>
          <w:szCs w:val="32"/>
          <w:u w:val="single"/>
        </w:rPr>
        <w:t>THE FIRST ARCHITECT--</w:t>
      </w:r>
      <w:r w:rsidR="00EA52EC" w:rsidRPr="00926BD2">
        <w:rPr>
          <w:rFonts w:cs="Arial"/>
          <w:b/>
          <w:sz w:val="32"/>
          <w:szCs w:val="32"/>
          <w:u w:val="single"/>
          <w:shd w:val="clear" w:color="auto" w:fill="FFFFFF"/>
        </w:rPr>
        <w:t xml:space="preserve">STANFORD WHITE </w:t>
      </w:r>
    </w:p>
    <w:p w:rsidR="004855BC" w:rsidRPr="00A93E1E" w:rsidRDefault="004855BC" w:rsidP="004855BC">
      <w:pPr>
        <w:pStyle w:val="ListParagraph"/>
        <w:numPr>
          <w:ilvl w:val="0"/>
          <w:numId w:val="18"/>
        </w:numPr>
        <w:rPr>
          <w:b/>
        </w:rPr>
      </w:pPr>
      <w:r w:rsidRPr="004855BC">
        <w:rPr>
          <w:rFonts w:cs="Arial"/>
          <w:b/>
          <w:shd w:val="clear" w:color="auto" w:fill="FFFFFF"/>
        </w:rPr>
        <w:t xml:space="preserve">You are standing in what is now the Entrance Hall of the Garrett Jacobs Mansion.  </w:t>
      </w:r>
      <w:r w:rsidR="00A93E1E">
        <w:rPr>
          <w:rFonts w:cs="Arial"/>
          <w:b/>
          <w:shd w:val="clear" w:color="auto" w:fill="FFFFFF"/>
        </w:rPr>
        <w:t xml:space="preserve"> But w</w:t>
      </w:r>
      <w:r w:rsidRPr="004855BC">
        <w:rPr>
          <w:rFonts w:cs="Arial"/>
          <w:b/>
          <w:shd w:val="clear" w:color="auto" w:fill="FFFFFF"/>
        </w:rPr>
        <w:t>hen Robert Garrett married Mary Elizabeth Sloan Frick in 1872,</w:t>
      </w:r>
      <w:r w:rsidR="00A93E1E">
        <w:rPr>
          <w:rFonts w:cs="Arial"/>
          <w:b/>
          <w:shd w:val="clear" w:color="auto" w:fill="FFFFFF"/>
        </w:rPr>
        <w:t xml:space="preserve"> this was</w:t>
      </w:r>
      <w:r w:rsidRPr="004855BC">
        <w:rPr>
          <w:rFonts w:cs="Arial"/>
          <w:b/>
          <w:shd w:val="clear" w:color="auto" w:fill="FFFFFF"/>
        </w:rPr>
        <w:t xml:space="preserve"> Number 11 West Mount Vernon Place</w:t>
      </w:r>
      <w:r w:rsidR="00A93E1E">
        <w:rPr>
          <w:rFonts w:cs="Arial"/>
          <w:b/>
          <w:shd w:val="clear" w:color="auto" w:fill="FFFFFF"/>
        </w:rPr>
        <w:t>,</w:t>
      </w:r>
      <w:r w:rsidRPr="004855BC">
        <w:rPr>
          <w:rFonts w:cs="Arial"/>
          <w:b/>
          <w:shd w:val="clear" w:color="auto" w:fill="FFFFFF"/>
        </w:rPr>
        <w:t xml:space="preserve"> a wedding </w:t>
      </w:r>
      <w:r w:rsidR="00A93E1E">
        <w:rPr>
          <w:rFonts w:cs="Arial"/>
          <w:b/>
          <w:shd w:val="clear" w:color="auto" w:fill="FFFFFF"/>
        </w:rPr>
        <w:t>gift from John Work Garrett</w:t>
      </w:r>
      <w:r w:rsidRPr="004855BC">
        <w:rPr>
          <w:rFonts w:cs="Arial"/>
          <w:b/>
          <w:shd w:val="clear" w:color="auto" w:fill="FFFFFF"/>
        </w:rPr>
        <w:t xml:space="preserve"> to his son and bride—a </w:t>
      </w:r>
      <w:r w:rsidR="00A93E1E">
        <w:rPr>
          <w:rFonts w:cs="Arial"/>
          <w:b/>
          <w:shd w:val="clear" w:color="auto" w:fill="FFFFFF"/>
        </w:rPr>
        <w:t>town</w:t>
      </w:r>
      <w:r w:rsidRPr="004855BC">
        <w:rPr>
          <w:rFonts w:cs="Arial"/>
          <w:b/>
          <w:shd w:val="clear" w:color="auto" w:fill="FFFFFF"/>
        </w:rPr>
        <w:t>home in one of the wealthiest and most elegant urban areas of the East Coast.</w:t>
      </w:r>
      <w:r w:rsidRPr="004855BC">
        <w:rPr>
          <w:rFonts w:cs="Arial"/>
          <w:shd w:val="clear" w:color="auto" w:fill="FFFFFF"/>
        </w:rPr>
        <w:t xml:space="preserve"> </w:t>
      </w:r>
      <w:r w:rsidR="00A93E1E" w:rsidRPr="00A93E1E">
        <w:rPr>
          <w:rFonts w:cs="Arial"/>
          <w:b/>
          <w:shd w:val="clear" w:color="auto" w:fill="FFFFFF"/>
        </w:rPr>
        <w:t>This was</w:t>
      </w:r>
      <w:r>
        <w:rPr>
          <w:rFonts w:cs="Arial"/>
          <w:b/>
          <w:shd w:val="clear" w:color="auto" w:fill="FFFFFF"/>
        </w:rPr>
        <w:t xml:space="preserve"> their home for 12 years</w:t>
      </w:r>
      <w:r w:rsidR="00A93E1E">
        <w:rPr>
          <w:rFonts w:cs="Arial"/>
          <w:b/>
          <w:shd w:val="clear" w:color="auto" w:fill="FFFFFF"/>
        </w:rPr>
        <w:t>. A</w:t>
      </w:r>
      <w:r>
        <w:rPr>
          <w:rFonts w:cs="Arial"/>
          <w:b/>
          <w:shd w:val="clear" w:color="auto" w:fill="FFFFFF"/>
        </w:rPr>
        <w:t xml:space="preserve">fter Robert’s ascending to the presidency of the B&amp;O Railroad in 1884, the </w:t>
      </w:r>
      <w:proofErr w:type="spellStart"/>
      <w:r>
        <w:rPr>
          <w:rFonts w:cs="Arial"/>
          <w:b/>
          <w:shd w:val="clear" w:color="auto" w:fill="FFFFFF"/>
        </w:rPr>
        <w:t>Garretts</w:t>
      </w:r>
      <w:proofErr w:type="spellEnd"/>
      <w:r>
        <w:rPr>
          <w:rFonts w:cs="Arial"/>
          <w:b/>
          <w:shd w:val="clear" w:color="auto" w:fill="FFFFFF"/>
        </w:rPr>
        <w:t xml:space="preserve"> purchased the adjacent townhouse (#9) and hired Stanford White, the most fashionable </w:t>
      </w:r>
      <w:r>
        <w:rPr>
          <w:rFonts w:cs="Arial"/>
          <w:b/>
          <w:shd w:val="clear" w:color="auto" w:fill="FFFFFF"/>
        </w:rPr>
        <w:lastRenderedPageBreak/>
        <w:t>architect of the day,</w:t>
      </w:r>
      <w:r w:rsidR="00A93E1E">
        <w:rPr>
          <w:rFonts w:cs="Arial"/>
          <w:b/>
          <w:shd w:val="clear" w:color="auto" w:fill="FFFFFF"/>
        </w:rPr>
        <w:t xml:space="preserve"> to incorporate # 11 and #9 Mt. Vernon Place into a showplace displaying grand spaces and opulent finishes</w:t>
      </w:r>
      <w:r w:rsidRPr="00A93E1E">
        <w:rPr>
          <w:rFonts w:cs="Arial"/>
          <w:b/>
          <w:shd w:val="clear" w:color="auto" w:fill="FFFFFF"/>
        </w:rPr>
        <w:t>.</w:t>
      </w:r>
      <w:r w:rsidR="00A24AFA" w:rsidRPr="00A93E1E">
        <w:rPr>
          <w:rFonts w:cs="Arial"/>
          <w:b/>
          <w:shd w:val="clear" w:color="auto" w:fill="FFFFFF"/>
        </w:rPr>
        <w:t xml:space="preserve"> </w:t>
      </w:r>
    </w:p>
    <w:p w:rsidR="00A93E1E" w:rsidRPr="00A93E1E" w:rsidRDefault="00A93E1E" w:rsidP="00A93E1E">
      <w:pPr>
        <w:pStyle w:val="ListParagraph"/>
        <w:rPr>
          <w:b/>
        </w:rPr>
      </w:pPr>
    </w:p>
    <w:p w:rsidR="00A93E1E" w:rsidRPr="004855BC" w:rsidRDefault="00A93E1E" w:rsidP="00A93E1E">
      <w:pPr>
        <w:pStyle w:val="ListParagraph"/>
        <w:numPr>
          <w:ilvl w:val="0"/>
          <w:numId w:val="18"/>
        </w:numPr>
        <w:rPr>
          <w:b/>
        </w:rPr>
      </w:pPr>
      <w:r w:rsidRPr="00A60EBD">
        <w:rPr>
          <w:rFonts w:cs="Arial"/>
          <w:b/>
          <w:shd w:val="clear" w:color="auto" w:fill="FFFFFF"/>
        </w:rPr>
        <w:t xml:space="preserve">Stanford White </w:t>
      </w:r>
      <w:r>
        <w:rPr>
          <w:rFonts w:cs="Arial"/>
          <w:b/>
          <w:shd w:val="clear" w:color="auto" w:fill="FFFFFF"/>
        </w:rPr>
        <w:t>created a setting for hosting business, society, and cultural leaders in an opulent style that rivaled that of the ultra-rich of New York Society. His clients were the 1% of the day, with unlimited funds to spend on designed and furnishing homes in truly palatial styles.</w:t>
      </w:r>
    </w:p>
    <w:p w:rsidR="00C62F93" w:rsidRPr="00C62F93" w:rsidRDefault="00C62F93" w:rsidP="004855BC">
      <w:pPr>
        <w:pStyle w:val="ListParagraph"/>
        <w:rPr>
          <w:rFonts w:cs="Arial"/>
          <w:shd w:val="clear" w:color="auto" w:fill="FFFFFF"/>
        </w:rPr>
      </w:pPr>
    </w:p>
    <w:p w:rsidR="00507FE4" w:rsidRPr="00FD5041" w:rsidRDefault="004C5649" w:rsidP="00FD5041">
      <w:pPr>
        <w:rPr>
          <w:rFonts w:cs="Arial"/>
          <w:shd w:val="clear" w:color="auto" w:fill="FFFFFF"/>
        </w:rPr>
      </w:pPr>
      <w:r w:rsidRPr="00FD5041">
        <w:rPr>
          <w:rFonts w:cs="Arial"/>
          <w:b/>
          <w:shd w:val="clear" w:color="auto" w:fill="FFFFFF"/>
        </w:rPr>
        <w:t xml:space="preserve"> </w:t>
      </w:r>
      <w:r w:rsidR="00BC3745" w:rsidRPr="00FD5041">
        <w:rPr>
          <w:rFonts w:cs="Arial"/>
          <w:shd w:val="clear" w:color="auto" w:fill="FFFFFF"/>
        </w:rPr>
        <w:t>Background:  [</w:t>
      </w:r>
      <w:r w:rsidR="008376B5" w:rsidRPr="00FD5041">
        <w:rPr>
          <w:rFonts w:cs="Arial"/>
          <w:shd w:val="clear" w:color="auto" w:fill="FFFFFF"/>
        </w:rPr>
        <w:t>White was famous for his “American Renaissance” style, which glorified wealth and splendor</w:t>
      </w:r>
      <w:r w:rsidR="0070426B" w:rsidRPr="00FD5041">
        <w:rPr>
          <w:rFonts w:cs="Arial"/>
          <w:shd w:val="clear" w:color="auto" w:fill="FFFFFF"/>
        </w:rPr>
        <w:t>, using the forms of symmetrical and refined classicism</w:t>
      </w:r>
      <w:r w:rsidR="008376B5" w:rsidRPr="00FD5041">
        <w:rPr>
          <w:rFonts w:cs="Arial"/>
          <w:shd w:val="clear" w:color="auto" w:fill="FFFFFF"/>
        </w:rPr>
        <w:t>. Although White has no formal training in architecture, he apprenticed with Henry Richardson, the greatest architect of his day, and, after an extended jou</w:t>
      </w:r>
      <w:r w:rsidR="0007189E" w:rsidRPr="00FD5041">
        <w:rPr>
          <w:rFonts w:cs="Arial"/>
          <w:shd w:val="clear" w:color="auto" w:fill="FFFFFF"/>
        </w:rPr>
        <w:t>rney through Europe, joined the</w:t>
      </w:r>
      <w:r w:rsidR="008E52E1" w:rsidRPr="00FD5041">
        <w:rPr>
          <w:rFonts w:cs="Arial"/>
          <w:shd w:val="clear" w:color="auto" w:fill="FFFFFF"/>
        </w:rPr>
        <w:t xml:space="preserve"> </w:t>
      </w:r>
      <w:r w:rsidR="008376B5" w:rsidRPr="00FD5041">
        <w:rPr>
          <w:rFonts w:cs="Arial"/>
          <w:shd w:val="clear" w:color="auto" w:fill="FFFFFF"/>
        </w:rPr>
        <w:t xml:space="preserve">firm of </w:t>
      </w:r>
      <w:proofErr w:type="spellStart"/>
      <w:r w:rsidR="008376B5" w:rsidRPr="00FD5041">
        <w:rPr>
          <w:rFonts w:cs="Arial"/>
          <w:shd w:val="clear" w:color="auto" w:fill="FFFFFF"/>
        </w:rPr>
        <w:t>McKim</w:t>
      </w:r>
      <w:proofErr w:type="spellEnd"/>
      <w:r w:rsidR="008376B5" w:rsidRPr="00FD5041">
        <w:rPr>
          <w:rFonts w:cs="Arial"/>
          <w:shd w:val="clear" w:color="auto" w:fill="FFFFFF"/>
        </w:rPr>
        <w:t xml:space="preserve">, Mead, and White. The firm designed </w:t>
      </w:r>
      <w:r w:rsidR="008E1DAA" w:rsidRPr="00FD5041">
        <w:rPr>
          <w:rFonts w:cs="Arial"/>
          <w:shd w:val="clear" w:color="auto" w:fill="FFFFFF"/>
        </w:rPr>
        <w:t xml:space="preserve">many grand </w:t>
      </w:r>
      <w:r w:rsidR="008376B5" w:rsidRPr="00FD5041">
        <w:rPr>
          <w:rFonts w:cs="Arial"/>
          <w:shd w:val="clear" w:color="auto" w:fill="FFFFFF"/>
        </w:rPr>
        <w:t xml:space="preserve">public </w:t>
      </w:r>
      <w:r w:rsidR="008E52E1" w:rsidRPr="00FD5041">
        <w:rPr>
          <w:rFonts w:cs="Arial"/>
          <w:shd w:val="clear" w:color="auto" w:fill="FFFFFF"/>
        </w:rPr>
        <w:t>bu</w:t>
      </w:r>
      <w:r w:rsidR="008376B5" w:rsidRPr="00FD5041">
        <w:rPr>
          <w:rFonts w:cs="Arial"/>
          <w:shd w:val="clear" w:color="auto" w:fill="FFFFFF"/>
        </w:rPr>
        <w:t>ildings</w:t>
      </w:r>
      <w:r w:rsidR="008E52E1" w:rsidRPr="00FD5041">
        <w:rPr>
          <w:rFonts w:cs="Arial"/>
          <w:shd w:val="clear" w:color="auto" w:fill="FFFFFF"/>
        </w:rPr>
        <w:t>—</w:t>
      </w:r>
      <w:r w:rsidR="0070426B" w:rsidRPr="00FD5041">
        <w:rPr>
          <w:rFonts w:cs="Arial"/>
          <w:shd w:val="clear" w:color="auto" w:fill="FFFFFF"/>
        </w:rPr>
        <w:t xml:space="preserve"> in New York City </w:t>
      </w:r>
      <w:r w:rsidR="008E52E1" w:rsidRPr="00FD5041">
        <w:rPr>
          <w:rFonts w:cs="Arial"/>
          <w:shd w:val="clear" w:color="auto" w:fill="FFFFFF"/>
        </w:rPr>
        <w:t xml:space="preserve">the </w:t>
      </w:r>
      <w:r w:rsidR="008376B5" w:rsidRPr="00FD5041">
        <w:rPr>
          <w:rFonts w:cs="Arial"/>
          <w:shd w:val="clear" w:color="auto" w:fill="FFFFFF"/>
        </w:rPr>
        <w:t>Arch in Was</w:t>
      </w:r>
      <w:r w:rsidR="008E52E1" w:rsidRPr="00FD5041">
        <w:rPr>
          <w:rFonts w:cs="Arial"/>
          <w:shd w:val="clear" w:color="auto" w:fill="FFFFFF"/>
        </w:rPr>
        <w:t xml:space="preserve">hington Square and </w:t>
      </w:r>
      <w:r w:rsidR="008376B5" w:rsidRPr="00FD5041">
        <w:rPr>
          <w:rFonts w:cs="Arial"/>
          <w:shd w:val="clear" w:color="auto" w:fill="FFFFFF"/>
        </w:rPr>
        <w:t>the second Madison Square Garde</w:t>
      </w:r>
      <w:r w:rsidR="008E52E1" w:rsidRPr="00FD5041">
        <w:rPr>
          <w:rFonts w:cs="Arial"/>
          <w:shd w:val="clear" w:color="auto" w:fill="FFFFFF"/>
        </w:rPr>
        <w:t>n</w:t>
      </w:r>
      <w:r w:rsidR="0007189E" w:rsidRPr="00FD5041">
        <w:rPr>
          <w:rFonts w:cs="Arial"/>
          <w:shd w:val="clear" w:color="auto" w:fill="FFFFFF"/>
        </w:rPr>
        <w:t xml:space="preserve"> (where White</w:t>
      </w:r>
      <w:r w:rsidR="0070426B" w:rsidRPr="00FD5041">
        <w:rPr>
          <w:rFonts w:cs="Arial"/>
          <w:shd w:val="clear" w:color="auto" w:fill="FFFFFF"/>
        </w:rPr>
        <w:t xml:space="preserve"> was murdered by a jealous husband in 1906</w:t>
      </w:r>
      <w:r w:rsidR="00B6295B" w:rsidRPr="00FD5041">
        <w:rPr>
          <w:rFonts w:cs="Arial"/>
          <w:shd w:val="clear" w:color="auto" w:fill="FFFFFF"/>
        </w:rPr>
        <w:t>.</w:t>
      </w:r>
      <w:r w:rsidR="00086D2A" w:rsidRPr="00FD5041">
        <w:rPr>
          <w:rFonts w:cs="Arial"/>
          <w:shd w:val="clear" w:color="auto" w:fill="FFFFFF"/>
        </w:rPr>
        <w:t>)</w:t>
      </w:r>
      <w:r w:rsidR="00B6295B" w:rsidRPr="00FD5041">
        <w:rPr>
          <w:rFonts w:cs="Arial"/>
          <w:shd w:val="clear" w:color="auto" w:fill="FFFFFF"/>
        </w:rPr>
        <w:t xml:space="preserve"> P</w:t>
      </w:r>
      <w:r w:rsidR="0070426B" w:rsidRPr="00FD5041">
        <w:rPr>
          <w:rFonts w:cs="Arial"/>
          <w:shd w:val="clear" w:color="auto" w:fill="FFFFFF"/>
        </w:rPr>
        <w:t>rivate commissions</w:t>
      </w:r>
      <w:r w:rsidR="00B6295B" w:rsidRPr="00FD5041">
        <w:rPr>
          <w:rFonts w:cs="Arial"/>
          <w:shd w:val="clear" w:color="auto" w:fill="FFFFFF"/>
        </w:rPr>
        <w:t xml:space="preserve"> included</w:t>
      </w:r>
      <w:r w:rsidR="008E52E1" w:rsidRPr="00FD5041">
        <w:rPr>
          <w:rFonts w:cs="Arial"/>
          <w:shd w:val="clear" w:color="auto" w:fill="FFFFFF"/>
        </w:rPr>
        <w:t xml:space="preserve"> </w:t>
      </w:r>
      <w:proofErr w:type="spellStart"/>
      <w:r w:rsidR="008376B5" w:rsidRPr="00FD5041">
        <w:rPr>
          <w:rFonts w:cs="Arial"/>
          <w:shd w:val="clear" w:color="auto" w:fill="FFFFFF"/>
        </w:rPr>
        <w:t>Rosecliff</w:t>
      </w:r>
      <w:proofErr w:type="spellEnd"/>
      <w:r w:rsidR="008376B5" w:rsidRPr="00FD5041">
        <w:rPr>
          <w:rFonts w:cs="Arial"/>
          <w:shd w:val="clear" w:color="auto" w:fill="FFFFFF"/>
        </w:rPr>
        <w:t xml:space="preserve"> in Newport, RI, and </w:t>
      </w:r>
      <w:r w:rsidR="008E52E1" w:rsidRPr="00FD5041">
        <w:rPr>
          <w:rFonts w:cs="Arial"/>
          <w:shd w:val="clear" w:color="auto" w:fill="FFFFFF"/>
        </w:rPr>
        <w:t>Fifth Avenue</w:t>
      </w:r>
      <w:r w:rsidR="008376B5" w:rsidRPr="00FD5041">
        <w:rPr>
          <w:rFonts w:cs="Arial"/>
          <w:shd w:val="clear" w:color="auto" w:fill="FFFFFF"/>
        </w:rPr>
        <w:t xml:space="preserve"> mansions for th</w:t>
      </w:r>
      <w:r w:rsidR="0070426B" w:rsidRPr="00FD5041">
        <w:rPr>
          <w:rFonts w:cs="Arial"/>
          <w:shd w:val="clear" w:color="auto" w:fill="FFFFFF"/>
        </w:rPr>
        <w:t xml:space="preserve">e </w:t>
      </w:r>
      <w:proofErr w:type="spellStart"/>
      <w:r w:rsidR="0070426B" w:rsidRPr="00FD5041">
        <w:rPr>
          <w:rFonts w:cs="Arial"/>
          <w:shd w:val="clear" w:color="auto" w:fill="FFFFFF"/>
        </w:rPr>
        <w:t>Astors</w:t>
      </w:r>
      <w:proofErr w:type="spellEnd"/>
      <w:r w:rsidR="0070426B" w:rsidRPr="00FD5041">
        <w:rPr>
          <w:rFonts w:cs="Arial"/>
          <w:shd w:val="clear" w:color="auto" w:fill="FFFFFF"/>
        </w:rPr>
        <w:t xml:space="preserve"> and </w:t>
      </w:r>
      <w:proofErr w:type="spellStart"/>
      <w:r w:rsidR="0070426B" w:rsidRPr="00FD5041">
        <w:rPr>
          <w:rFonts w:cs="Arial"/>
          <w:shd w:val="clear" w:color="auto" w:fill="FFFFFF"/>
        </w:rPr>
        <w:t>Vanderbilts</w:t>
      </w:r>
      <w:proofErr w:type="spellEnd"/>
      <w:r w:rsidR="0070426B" w:rsidRPr="00FD5041">
        <w:rPr>
          <w:rFonts w:cs="Arial"/>
          <w:shd w:val="clear" w:color="auto" w:fill="FFFFFF"/>
        </w:rPr>
        <w:t>.</w:t>
      </w:r>
      <w:r w:rsidR="00B6295B" w:rsidRPr="00FD5041">
        <w:rPr>
          <w:rFonts w:cs="Arial"/>
          <w:shd w:val="clear" w:color="auto" w:fill="FFFFFF"/>
        </w:rPr>
        <w:t xml:space="preserve"> </w:t>
      </w:r>
      <w:r w:rsidR="0070426B" w:rsidRPr="00FD5041">
        <w:rPr>
          <w:rFonts w:cs="Arial"/>
          <w:shd w:val="clear" w:color="auto" w:fill="FFFFFF"/>
        </w:rPr>
        <w:t xml:space="preserve"> I</w:t>
      </w:r>
      <w:r w:rsidR="008376B5" w:rsidRPr="00FD5041">
        <w:rPr>
          <w:rFonts w:cs="Arial"/>
          <w:shd w:val="clear" w:color="auto" w:fill="FFFFFF"/>
        </w:rPr>
        <w:t>n Baltimore, his most famous commission was the Lovely Lane Methodist Church.</w:t>
      </w:r>
    </w:p>
    <w:p w:rsidR="00BC3745" w:rsidRPr="00C31577" w:rsidRDefault="0070426B" w:rsidP="00FD5041">
      <w:pPr>
        <w:rPr>
          <w:rFonts w:cs="Arial"/>
          <w:b/>
          <w:i/>
          <w:u w:val="single"/>
          <w:shd w:val="clear" w:color="auto" w:fill="FFFFFF"/>
        </w:rPr>
      </w:pPr>
      <w:r w:rsidRPr="00B6295B">
        <w:rPr>
          <w:rFonts w:cs="Arial"/>
          <w:shd w:val="clear" w:color="auto" w:fill="FFFFFF"/>
        </w:rPr>
        <w:t xml:space="preserve">The Garrett Jacobs Mansion </w:t>
      </w:r>
      <w:r w:rsidR="008E52E1" w:rsidRPr="00B6295B">
        <w:rPr>
          <w:rFonts w:cs="Arial"/>
          <w:shd w:val="clear" w:color="auto" w:fill="FFFFFF"/>
        </w:rPr>
        <w:t>exterior showcases a façade and entry portico clad in then-sty</w:t>
      </w:r>
      <w:r w:rsidRPr="00B6295B">
        <w:rPr>
          <w:rFonts w:cs="Arial"/>
          <w:shd w:val="clear" w:color="auto" w:fill="FFFFFF"/>
        </w:rPr>
        <w:t>lish Belleville brownstone.  White reworked</w:t>
      </w:r>
      <w:r w:rsidR="008E52E1" w:rsidRPr="00B6295B">
        <w:rPr>
          <w:rFonts w:cs="Arial"/>
          <w:shd w:val="clear" w:color="auto" w:fill="FFFFFF"/>
        </w:rPr>
        <w:t xml:space="preserve"> two </w:t>
      </w:r>
      <w:r w:rsidR="00E613AD" w:rsidRPr="00B6295B">
        <w:rPr>
          <w:rFonts w:cs="Arial"/>
          <w:shd w:val="clear" w:color="auto" w:fill="FFFFFF"/>
        </w:rPr>
        <w:t>vertical</w:t>
      </w:r>
      <w:r w:rsidR="008376B5" w:rsidRPr="00B6295B">
        <w:rPr>
          <w:rFonts w:cs="Arial"/>
          <w:shd w:val="clear" w:color="auto" w:fill="FFFFFF"/>
        </w:rPr>
        <w:t xml:space="preserve"> town homes </w:t>
      </w:r>
      <w:r w:rsidR="00DC6146" w:rsidRPr="00B6295B">
        <w:rPr>
          <w:rFonts w:cs="Arial"/>
          <w:shd w:val="clear" w:color="auto" w:fill="FFFFFF"/>
        </w:rPr>
        <w:t>into one horizontal space, adding</w:t>
      </w:r>
      <w:r w:rsidR="008376B5" w:rsidRPr="00B6295B">
        <w:rPr>
          <w:rFonts w:cs="Arial"/>
          <w:shd w:val="clear" w:color="auto" w:fill="FFFFFF"/>
        </w:rPr>
        <w:t xml:space="preserve"> the bay window</w:t>
      </w:r>
      <w:r w:rsidR="00E478BA" w:rsidRPr="00B6295B">
        <w:rPr>
          <w:rFonts w:cs="Arial"/>
          <w:shd w:val="clear" w:color="auto" w:fill="FFFFFF"/>
        </w:rPr>
        <w:t>, classical cornice and deep frieze,</w:t>
      </w:r>
      <w:r w:rsidR="008376B5" w:rsidRPr="00B6295B">
        <w:rPr>
          <w:rFonts w:cs="Arial"/>
          <w:shd w:val="clear" w:color="auto" w:fill="FFFFFF"/>
        </w:rPr>
        <w:t xml:space="preserve"> belt </w:t>
      </w:r>
      <w:r w:rsidR="00E478BA" w:rsidRPr="00B6295B">
        <w:rPr>
          <w:rFonts w:cs="Arial"/>
          <w:shd w:val="clear" w:color="auto" w:fill="FFFFFF"/>
        </w:rPr>
        <w:t>courses and flat roof to complement</w:t>
      </w:r>
      <w:r w:rsidR="008376B5" w:rsidRPr="00B6295B">
        <w:rPr>
          <w:rFonts w:cs="Arial"/>
          <w:shd w:val="clear" w:color="auto" w:fill="FFFFFF"/>
        </w:rPr>
        <w:t xml:space="preserve"> the horizontal </w:t>
      </w:r>
      <w:r w:rsidR="00E478BA" w:rsidRPr="00B6295B">
        <w:rPr>
          <w:rFonts w:cs="Arial"/>
          <w:shd w:val="clear" w:color="auto" w:fill="FFFFFF"/>
        </w:rPr>
        <w:t xml:space="preserve">window design. </w:t>
      </w:r>
      <w:r w:rsidR="00E613AD" w:rsidRPr="00B6295B">
        <w:rPr>
          <w:rFonts w:cs="Arial"/>
          <w:shd w:val="clear" w:color="auto" w:fill="FFFFFF"/>
        </w:rPr>
        <w:t xml:space="preserve">White extended the practice of architectural design to included interior decoration, dealing in art and antiques which he sold to his clients. </w:t>
      </w:r>
      <w:r w:rsidR="008376B5" w:rsidRPr="00B6295B">
        <w:rPr>
          <w:rFonts w:cs="Arial"/>
          <w:shd w:val="clear" w:color="auto" w:fill="FFFFFF"/>
        </w:rPr>
        <w:t xml:space="preserve"> The </w:t>
      </w:r>
      <w:r w:rsidR="00E613AD" w:rsidRPr="00B6295B">
        <w:rPr>
          <w:rFonts w:cs="Arial"/>
          <w:shd w:val="clear" w:color="auto" w:fill="FFFFFF"/>
        </w:rPr>
        <w:t xml:space="preserve">entrance hall’s </w:t>
      </w:r>
      <w:r w:rsidR="008376B5" w:rsidRPr="00B6295B">
        <w:rPr>
          <w:rFonts w:cs="Arial"/>
          <w:shd w:val="clear" w:color="auto" w:fill="FFFFFF"/>
        </w:rPr>
        <w:t>carved</w:t>
      </w:r>
      <w:r w:rsidR="00DC6146" w:rsidRPr="00B6295B">
        <w:rPr>
          <w:rFonts w:cs="Arial"/>
          <w:shd w:val="clear" w:color="auto" w:fill="FFFFFF"/>
        </w:rPr>
        <w:t xml:space="preserve">, paneled and </w:t>
      </w:r>
      <w:proofErr w:type="spellStart"/>
      <w:r w:rsidR="00DC6146" w:rsidRPr="00B6295B">
        <w:rPr>
          <w:rFonts w:cs="Arial"/>
          <w:shd w:val="clear" w:color="auto" w:fill="FFFFFF"/>
        </w:rPr>
        <w:t>balustraded</w:t>
      </w:r>
      <w:proofErr w:type="spellEnd"/>
      <w:r w:rsidR="008376B5" w:rsidRPr="00B6295B">
        <w:rPr>
          <w:rFonts w:cs="Arial"/>
          <w:shd w:val="clear" w:color="auto" w:fill="FFFFFF"/>
        </w:rPr>
        <w:t xml:space="preserve"> woodwork, </w:t>
      </w:r>
      <w:r w:rsidR="00DC6146" w:rsidRPr="00B6295B">
        <w:rPr>
          <w:rFonts w:cs="Arial"/>
          <w:shd w:val="clear" w:color="auto" w:fill="FFFFFF"/>
        </w:rPr>
        <w:t xml:space="preserve">mosaic floor, </w:t>
      </w:r>
      <w:r w:rsidR="008376B5" w:rsidRPr="00B6295B">
        <w:rPr>
          <w:rFonts w:cs="Arial"/>
          <w:shd w:val="clear" w:color="auto" w:fill="FFFFFF"/>
        </w:rPr>
        <w:t>stained glas</w:t>
      </w:r>
      <w:r w:rsidR="00E613AD" w:rsidRPr="00B6295B">
        <w:rPr>
          <w:rFonts w:cs="Arial"/>
          <w:shd w:val="clear" w:color="auto" w:fill="FFFFFF"/>
        </w:rPr>
        <w:t>s windows, majes</w:t>
      </w:r>
      <w:r w:rsidRPr="00B6295B">
        <w:rPr>
          <w:rFonts w:cs="Arial"/>
          <w:shd w:val="clear" w:color="auto" w:fill="FFFFFF"/>
        </w:rPr>
        <w:t>tic fireplace, columns of Egyptian Numidian marble,</w:t>
      </w:r>
      <w:r w:rsidR="00E613AD" w:rsidRPr="00B6295B">
        <w:rPr>
          <w:rFonts w:cs="Arial"/>
          <w:shd w:val="clear" w:color="auto" w:fill="FFFFFF"/>
        </w:rPr>
        <w:t xml:space="preserve"> a</w:t>
      </w:r>
      <w:r w:rsidR="008376B5" w:rsidRPr="00B6295B">
        <w:rPr>
          <w:rFonts w:cs="Arial"/>
          <w:shd w:val="clear" w:color="auto" w:fill="FFFFFF"/>
        </w:rPr>
        <w:t>nd magnificent</w:t>
      </w:r>
      <w:r w:rsidR="00DC6146" w:rsidRPr="00B6295B">
        <w:rPr>
          <w:rFonts w:cs="Arial"/>
          <w:shd w:val="clear" w:color="auto" w:fill="FFFFFF"/>
        </w:rPr>
        <w:t xml:space="preserve"> spiral stair were all his designs. </w:t>
      </w:r>
      <w:r w:rsidR="00C31577">
        <w:rPr>
          <w:rFonts w:cs="Arial"/>
          <w:shd w:val="clear" w:color="auto" w:fill="FFFFFF"/>
        </w:rPr>
        <w:t>He also designed the stately bronze doors opening onto the foyer (removed prior to the Engineering Society’s ownership of the building.)</w:t>
      </w:r>
    </w:p>
    <w:p w:rsidR="00A93E1E" w:rsidRPr="00A93E1E" w:rsidRDefault="00C62F93" w:rsidP="00A93E1E">
      <w:pPr>
        <w:pStyle w:val="ListParagraph"/>
        <w:numPr>
          <w:ilvl w:val="0"/>
          <w:numId w:val="18"/>
        </w:numPr>
        <w:rPr>
          <w:b/>
        </w:rPr>
      </w:pPr>
      <w:r>
        <w:rPr>
          <w:rFonts w:cs="Arial"/>
          <w:b/>
          <w:shd w:val="clear" w:color="auto" w:fill="FFFFFF"/>
        </w:rPr>
        <w:t xml:space="preserve">White </w:t>
      </w:r>
      <w:r w:rsidR="00A24AFA">
        <w:rPr>
          <w:rFonts w:cs="Arial"/>
          <w:b/>
          <w:shd w:val="clear" w:color="auto" w:fill="FFFFFF"/>
        </w:rPr>
        <w:t xml:space="preserve"> spent nine years reb</w:t>
      </w:r>
      <w:r w:rsidR="00926BD2">
        <w:rPr>
          <w:rFonts w:cs="Arial"/>
          <w:b/>
          <w:shd w:val="clear" w:color="auto" w:fill="FFFFFF"/>
        </w:rPr>
        <w:t>uilding the two townhomes into one glorious</w:t>
      </w:r>
      <w:r w:rsidR="00A24AFA">
        <w:rPr>
          <w:rFonts w:cs="Arial"/>
          <w:b/>
          <w:shd w:val="clear" w:color="auto" w:fill="FFFFFF"/>
        </w:rPr>
        <w:t xml:space="preserve"> mansion</w:t>
      </w:r>
      <w:r w:rsidR="00E478BA" w:rsidRPr="001500EB">
        <w:rPr>
          <w:rFonts w:cs="Arial"/>
          <w:b/>
          <w:shd w:val="clear" w:color="auto" w:fill="FFFFFF"/>
        </w:rPr>
        <w:t>, adding the new façade and gutting and rebuilding the interior to reflect his</w:t>
      </w:r>
      <w:r>
        <w:rPr>
          <w:rFonts w:cs="Arial"/>
          <w:b/>
          <w:shd w:val="clear" w:color="auto" w:fill="FFFFFF"/>
        </w:rPr>
        <w:t xml:space="preserve"> (and the </w:t>
      </w:r>
      <w:proofErr w:type="spellStart"/>
      <w:r>
        <w:rPr>
          <w:rFonts w:cs="Arial"/>
          <w:b/>
          <w:shd w:val="clear" w:color="auto" w:fill="FFFFFF"/>
        </w:rPr>
        <w:t>Garretts</w:t>
      </w:r>
      <w:proofErr w:type="spellEnd"/>
      <w:r>
        <w:rPr>
          <w:rFonts w:cs="Arial"/>
          <w:b/>
          <w:shd w:val="clear" w:color="auto" w:fill="FFFFFF"/>
        </w:rPr>
        <w:t xml:space="preserve">) </w:t>
      </w:r>
      <w:r w:rsidR="00E478BA" w:rsidRPr="001500EB">
        <w:rPr>
          <w:rFonts w:cs="Arial"/>
          <w:b/>
          <w:shd w:val="clear" w:color="auto" w:fill="FFFFFF"/>
        </w:rPr>
        <w:t xml:space="preserve"> interest in </w:t>
      </w:r>
      <w:r w:rsidR="00E613AD" w:rsidRPr="001500EB">
        <w:rPr>
          <w:rFonts w:cs="Arial"/>
          <w:b/>
          <w:shd w:val="clear" w:color="auto" w:fill="FFFFFF"/>
        </w:rPr>
        <w:t>the display of grandeur.</w:t>
      </w:r>
      <w:r w:rsidR="00DC6146" w:rsidRPr="001500EB">
        <w:rPr>
          <w:rFonts w:cs="Arial"/>
          <w:b/>
          <w:shd w:val="clear" w:color="auto" w:fill="FFFFFF"/>
        </w:rPr>
        <w:t xml:space="preserve"> </w:t>
      </w:r>
      <w:r w:rsidR="0070426B" w:rsidRPr="001500EB">
        <w:rPr>
          <w:rFonts w:cs="Arial"/>
          <w:b/>
          <w:shd w:val="clear" w:color="auto" w:fill="FFFFFF"/>
        </w:rPr>
        <w:t xml:space="preserve">To further embellish their setting, </w:t>
      </w:r>
      <w:r w:rsidR="00086D2A">
        <w:rPr>
          <w:rFonts w:cs="Arial"/>
          <w:b/>
          <w:shd w:val="clear" w:color="auto" w:fill="FFFFFF"/>
        </w:rPr>
        <w:t xml:space="preserve">Mary’s first husband </w:t>
      </w:r>
      <w:r w:rsidR="0070426B" w:rsidRPr="001500EB">
        <w:rPr>
          <w:rFonts w:cs="Arial"/>
          <w:b/>
          <w:shd w:val="clear" w:color="auto" w:fill="FFFFFF"/>
        </w:rPr>
        <w:t>Robert Garrett hired famed landscape architect Frederick Law Olmsted to redesign the four park squares</w:t>
      </w:r>
      <w:r w:rsidR="00284574" w:rsidRPr="001500EB">
        <w:rPr>
          <w:rFonts w:cs="Arial"/>
          <w:b/>
          <w:shd w:val="clear" w:color="auto" w:fill="FFFFFF"/>
        </w:rPr>
        <w:t xml:space="preserve">, and commissioned the fountain in in front from sculptor Henri </w:t>
      </w:r>
      <w:proofErr w:type="spellStart"/>
      <w:r w:rsidR="00284574" w:rsidRPr="001500EB">
        <w:rPr>
          <w:rFonts w:cs="Arial"/>
          <w:b/>
          <w:shd w:val="clear" w:color="auto" w:fill="FFFFFF"/>
        </w:rPr>
        <w:t>Cremier</w:t>
      </w:r>
      <w:proofErr w:type="spellEnd"/>
      <w:r w:rsidR="00A93E1E" w:rsidRPr="00A93E1E">
        <w:rPr>
          <w:rFonts w:cs="Arial"/>
          <w:b/>
          <w:shd w:val="clear" w:color="auto" w:fill="FFFFFF"/>
        </w:rPr>
        <w:t xml:space="preserve">. </w:t>
      </w:r>
      <w:r w:rsidR="00A93E1E">
        <w:rPr>
          <w:rFonts w:cs="Arial"/>
          <w:b/>
          <w:shd w:val="clear" w:color="auto" w:fill="FFFFFF"/>
        </w:rPr>
        <w:t xml:space="preserve"> </w:t>
      </w:r>
      <w:r w:rsidR="00A93E1E" w:rsidRPr="00A93E1E">
        <w:rPr>
          <w:rFonts w:cs="Arial"/>
          <w:b/>
          <w:i/>
          <w:u w:val="single"/>
          <w:shd w:val="clear" w:color="auto" w:fill="FFFFFF"/>
        </w:rPr>
        <w:t xml:space="preserve">SHOW </w:t>
      </w:r>
      <w:r w:rsidR="00A93E1E">
        <w:rPr>
          <w:rFonts w:cs="Arial"/>
          <w:b/>
          <w:i/>
          <w:u w:val="single"/>
          <w:shd w:val="clear" w:color="auto" w:fill="FFFFFF"/>
        </w:rPr>
        <w:t>FAÇADE GRAPHIC</w:t>
      </w:r>
      <w:r w:rsidR="00A93E1E" w:rsidRPr="00A93E1E">
        <w:rPr>
          <w:rFonts w:cs="Arial"/>
          <w:b/>
          <w:i/>
          <w:u w:val="single"/>
          <w:shd w:val="clear" w:color="auto" w:fill="FFFFFF"/>
        </w:rPr>
        <w:t xml:space="preserve"> HERE</w:t>
      </w:r>
    </w:p>
    <w:p w:rsidR="00DC6146" w:rsidRPr="00B6295B" w:rsidRDefault="00BC3745" w:rsidP="00B6295B">
      <w:pPr>
        <w:rPr>
          <w:rFonts w:cs="Arial"/>
          <w:shd w:val="clear" w:color="auto" w:fill="FFFFFF"/>
        </w:rPr>
      </w:pPr>
      <w:r w:rsidRPr="00B6295B">
        <w:rPr>
          <w:rFonts w:cs="Arial"/>
          <w:shd w:val="clear" w:color="auto" w:fill="FFFFFF"/>
        </w:rPr>
        <w:t>Background:  [and</w:t>
      </w:r>
      <w:r w:rsidR="00926BD2">
        <w:rPr>
          <w:rFonts w:cs="Arial"/>
          <w:shd w:val="clear" w:color="auto" w:fill="FFFFFF"/>
        </w:rPr>
        <w:t xml:space="preserve"> he</w:t>
      </w:r>
      <w:r w:rsidR="00284574" w:rsidRPr="00B6295B">
        <w:rPr>
          <w:rFonts w:cs="Arial"/>
          <w:shd w:val="clear" w:color="auto" w:fill="FFFFFF"/>
        </w:rPr>
        <w:t xml:space="preserve"> had a copy of the George Wetmore Story’s London statue of George Peabody installed in </w:t>
      </w:r>
      <w:r w:rsidRPr="00B6295B">
        <w:rPr>
          <w:rFonts w:cs="Arial"/>
          <w:shd w:val="clear" w:color="auto" w:fill="FFFFFF"/>
        </w:rPr>
        <w:t>front of the Peabody Institute.</w:t>
      </w:r>
      <w:r w:rsidR="001500EB">
        <w:rPr>
          <w:rFonts w:cs="Arial"/>
          <w:shd w:val="clear" w:color="auto" w:fill="FFFFFF"/>
        </w:rPr>
        <w:t>]</w:t>
      </w:r>
    </w:p>
    <w:p w:rsidR="006D6730" w:rsidRPr="00161FF7" w:rsidRDefault="00BC3745" w:rsidP="00B6295B">
      <w:r w:rsidRPr="00B6295B">
        <w:rPr>
          <w:rFonts w:cs="Arial"/>
          <w:shd w:val="clear" w:color="auto" w:fill="FFFFFF"/>
        </w:rPr>
        <w:t>Background:  [</w:t>
      </w:r>
      <w:r w:rsidR="006D6730" w:rsidRPr="00B6295B">
        <w:rPr>
          <w:rFonts w:cs="Arial"/>
          <w:shd w:val="clear" w:color="auto" w:fill="FFFFFF"/>
        </w:rPr>
        <w:t xml:space="preserve">The </w:t>
      </w:r>
      <w:proofErr w:type="spellStart"/>
      <w:r w:rsidR="006D6730" w:rsidRPr="00B6295B">
        <w:rPr>
          <w:rFonts w:cs="Arial"/>
          <w:shd w:val="clear" w:color="auto" w:fill="FFFFFF"/>
        </w:rPr>
        <w:t>Garretts</w:t>
      </w:r>
      <w:proofErr w:type="spellEnd"/>
      <w:r w:rsidRPr="00B6295B">
        <w:rPr>
          <w:rFonts w:cs="Arial"/>
          <w:shd w:val="clear" w:color="auto" w:fill="FFFFFF"/>
        </w:rPr>
        <w:t>’</w:t>
      </w:r>
      <w:r w:rsidR="006D6730" w:rsidRPr="00B6295B">
        <w:rPr>
          <w:rFonts w:cs="Arial"/>
          <w:shd w:val="clear" w:color="auto" w:fill="FFFFFF"/>
        </w:rPr>
        <w:t xml:space="preserve"> decision to remain in Mount Vernon Place set a new standard for fashionable Baltimore.  </w:t>
      </w:r>
      <w:r w:rsidR="00CB1726">
        <w:rPr>
          <w:rFonts w:cs="Arial"/>
          <w:shd w:val="clear" w:color="auto" w:fill="FFFFFF"/>
        </w:rPr>
        <w:t>Well</w:t>
      </w:r>
      <w:r w:rsidR="001500EB">
        <w:rPr>
          <w:rFonts w:cs="Arial"/>
          <w:shd w:val="clear" w:color="auto" w:fill="FFFFFF"/>
        </w:rPr>
        <w:t xml:space="preserve">-born and wealthy, </w:t>
      </w:r>
      <w:r w:rsidR="006D6730" w:rsidRPr="00B6295B">
        <w:rPr>
          <w:rFonts w:cs="Arial"/>
          <w:shd w:val="clear" w:color="auto" w:fill="FFFFFF"/>
        </w:rPr>
        <w:t>Mrs. Garrett was the undisputed social arbiter of Baltimore. Emulating her decision to remain in Mount Vernon,</w:t>
      </w:r>
      <w:r w:rsidR="00661B8F" w:rsidRPr="00B6295B">
        <w:rPr>
          <w:rFonts w:cs="Arial"/>
          <w:shd w:val="clear" w:color="auto" w:fill="FFFFFF"/>
        </w:rPr>
        <w:t xml:space="preserve"> </w:t>
      </w:r>
      <w:r w:rsidR="006D6730" w:rsidRPr="00B6295B">
        <w:rPr>
          <w:rFonts w:cs="Arial"/>
          <w:shd w:val="clear" w:color="auto" w:fill="FFFFFF"/>
        </w:rPr>
        <w:t>in the 1880s and 189</w:t>
      </w:r>
      <w:r w:rsidR="00542ACE">
        <w:rPr>
          <w:rFonts w:cs="Arial"/>
          <w:shd w:val="clear" w:color="auto" w:fill="FFFFFF"/>
        </w:rPr>
        <w:t>0s</w:t>
      </w:r>
      <w:r w:rsidR="006D6730" w:rsidRPr="00B6295B">
        <w:rPr>
          <w:rFonts w:cs="Arial"/>
          <w:shd w:val="clear" w:color="auto" w:fill="FFFFFF"/>
        </w:rPr>
        <w:t xml:space="preserve"> well-off young people bought, enlarged and upgraded the 40-year old Greek Revival houses</w:t>
      </w:r>
      <w:r w:rsidR="00661B8F" w:rsidRPr="00B6295B">
        <w:rPr>
          <w:rFonts w:cs="Arial"/>
          <w:shd w:val="clear" w:color="auto" w:fill="FFFFFF"/>
        </w:rPr>
        <w:t>,</w:t>
      </w:r>
      <w:r w:rsidR="006D6730" w:rsidRPr="00B6295B">
        <w:rPr>
          <w:rFonts w:cs="Arial"/>
          <w:shd w:val="clear" w:color="auto" w:fill="FFFFFF"/>
        </w:rPr>
        <w:t xml:space="preserve"> bringing them into the latest fashion</w:t>
      </w:r>
      <w:r w:rsidR="00661B8F" w:rsidRPr="00B6295B">
        <w:rPr>
          <w:rFonts w:cs="Arial"/>
          <w:shd w:val="clear" w:color="auto" w:fill="FFFFFF"/>
        </w:rPr>
        <w:t xml:space="preserve"> by adding </w:t>
      </w:r>
      <w:r w:rsidR="00CB1726">
        <w:rPr>
          <w:rFonts w:cs="Arial"/>
          <w:shd w:val="clear" w:color="auto" w:fill="FFFFFF"/>
        </w:rPr>
        <w:t>embellishments--</w:t>
      </w:r>
      <w:r w:rsidR="00661B8F" w:rsidRPr="00B6295B">
        <w:rPr>
          <w:rFonts w:cs="Arial"/>
          <w:shd w:val="clear" w:color="auto" w:fill="FFFFFF"/>
        </w:rPr>
        <w:t xml:space="preserve"> gargoyles, 4</w:t>
      </w:r>
      <w:r w:rsidR="00661B8F" w:rsidRPr="00B6295B">
        <w:rPr>
          <w:rFonts w:cs="Arial"/>
          <w:shd w:val="clear" w:color="auto" w:fill="FFFFFF"/>
          <w:vertAlign w:val="superscript"/>
        </w:rPr>
        <w:t>th</w:t>
      </w:r>
      <w:r w:rsidR="00661B8F" w:rsidRPr="00B6295B">
        <w:rPr>
          <w:rFonts w:cs="Arial"/>
          <w:shd w:val="clear" w:color="auto" w:fill="FFFFFF"/>
        </w:rPr>
        <w:t xml:space="preserve"> stories with cloisters, towers, arches, and new </w:t>
      </w:r>
      <w:r w:rsidR="00661B8F" w:rsidRPr="00B6295B">
        <w:rPr>
          <w:rFonts w:cs="Arial"/>
          <w:shd w:val="clear" w:color="auto" w:fill="FFFFFF"/>
        </w:rPr>
        <w:lastRenderedPageBreak/>
        <w:t>façade materials</w:t>
      </w:r>
      <w:r w:rsidR="00CB1726">
        <w:rPr>
          <w:rFonts w:cs="Arial"/>
          <w:shd w:val="clear" w:color="auto" w:fill="FFFFFF"/>
        </w:rPr>
        <w:t>—and modern conveniences like bathrooms</w:t>
      </w:r>
      <w:r w:rsidR="00661B8F" w:rsidRPr="00B6295B">
        <w:rPr>
          <w:rFonts w:cs="Arial"/>
          <w:shd w:val="clear" w:color="auto" w:fill="FFFFFF"/>
        </w:rPr>
        <w:t>. Th</w:t>
      </w:r>
      <w:r w:rsidR="00CB1726">
        <w:rPr>
          <w:rFonts w:cs="Arial"/>
          <w:shd w:val="clear" w:color="auto" w:fill="FFFFFF"/>
        </w:rPr>
        <w:t>ese architectural flourishes</w:t>
      </w:r>
      <w:r w:rsidR="00661B8F" w:rsidRPr="00B6295B">
        <w:rPr>
          <w:rFonts w:cs="Arial"/>
          <w:shd w:val="clear" w:color="auto" w:fill="FFFFFF"/>
        </w:rPr>
        <w:t xml:space="preserve"> changed the once-severely classical appearance of Mount Vernon Place into the more eclectic style seen today.</w:t>
      </w:r>
      <w:r w:rsidRPr="00B6295B">
        <w:rPr>
          <w:rFonts w:cs="Arial"/>
          <w:shd w:val="clear" w:color="auto" w:fill="FFFFFF"/>
        </w:rPr>
        <w:t>]</w:t>
      </w:r>
    </w:p>
    <w:p w:rsidR="00083E3B" w:rsidRPr="003B7188" w:rsidRDefault="00083E3B" w:rsidP="00083E3B">
      <w:pPr>
        <w:rPr>
          <w:b/>
          <w:u w:val="single"/>
        </w:rPr>
      </w:pPr>
      <w:r w:rsidRPr="003B7188">
        <w:rPr>
          <w:b/>
          <w:u w:val="single"/>
        </w:rPr>
        <w:t>DECORATIVE ARTS</w:t>
      </w:r>
    </w:p>
    <w:p w:rsidR="00B6295B" w:rsidRPr="00571595" w:rsidRDefault="006D7068" w:rsidP="00B6295B">
      <w:pPr>
        <w:pStyle w:val="ListParagraph"/>
        <w:numPr>
          <w:ilvl w:val="0"/>
          <w:numId w:val="18"/>
        </w:numPr>
        <w:rPr>
          <w:b/>
        </w:rPr>
      </w:pPr>
      <w:r w:rsidRPr="00571595">
        <w:rPr>
          <w:rFonts w:cs="Arial"/>
          <w:b/>
          <w:shd w:val="clear" w:color="auto" w:fill="FFFFFF"/>
        </w:rPr>
        <w:t>The</w:t>
      </w:r>
      <w:r w:rsidR="00661B8F" w:rsidRPr="00571595">
        <w:rPr>
          <w:rFonts w:cs="Arial"/>
          <w:b/>
          <w:shd w:val="clear" w:color="auto" w:fill="FFFFFF"/>
        </w:rPr>
        <w:t xml:space="preserve"> </w:t>
      </w:r>
      <w:proofErr w:type="spellStart"/>
      <w:r w:rsidR="00661B8F" w:rsidRPr="00571595">
        <w:rPr>
          <w:rFonts w:cs="Arial"/>
          <w:b/>
          <w:shd w:val="clear" w:color="auto" w:fill="FFFFFF"/>
        </w:rPr>
        <w:t>Garrett</w:t>
      </w:r>
      <w:r w:rsidRPr="00571595">
        <w:rPr>
          <w:rFonts w:cs="Arial"/>
          <w:b/>
          <w:shd w:val="clear" w:color="auto" w:fill="FFFFFF"/>
        </w:rPr>
        <w:t>s</w:t>
      </w:r>
      <w:proofErr w:type="spellEnd"/>
      <w:r w:rsidR="00661B8F" w:rsidRPr="00571595">
        <w:rPr>
          <w:rFonts w:cs="Arial"/>
          <w:b/>
          <w:shd w:val="clear" w:color="auto" w:fill="FFFFFF"/>
        </w:rPr>
        <w:t xml:space="preserve"> hired t</w:t>
      </w:r>
      <w:r w:rsidR="004C5649" w:rsidRPr="00571595">
        <w:rPr>
          <w:rFonts w:cs="Arial"/>
          <w:b/>
          <w:shd w:val="clear" w:color="auto" w:fill="FFFFFF"/>
        </w:rPr>
        <w:t>he best craftsme</w:t>
      </w:r>
      <w:r w:rsidR="00DC6146" w:rsidRPr="00571595">
        <w:rPr>
          <w:rFonts w:cs="Arial"/>
          <w:b/>
          <w:shd w:val="clear" w:color="auto" w:fill="FFFFFF"/>
        </w:rPr>
        <w:t>n of the d</w:t>
      </w:r>
      <w:r w:rsidR="00BC3745" w:rsidRPr="00571595">
        <w:rPr>
          <w:rFonts w:cs="Arial"/>
          <w:b/>
          <w:shd w:val="clear" w:color="auto" w:fill="FFFFFF"/>
        </w:rPr>
        <w:t>ay</w:t>
      </w:r>
      <w:r w:rsidR="00E613AD" w:rsidRPr="00571595">
        <w:rPr>
          <w:rFonts w:cs="Arial"/>
          <w:b/>
          <w:shd w:val="clear" w:color="auto" w:fill="FFFFFF"/>
        </w:rPr>
        <w:t xml:space="preserve"> to carry out White’s </w:t>
      </w:r>
      <w:r w:rsidR="00DC6146" w:rsidRPr="00571595">
        <w:rPr>
          <w:rFonts w:cs="Arial"/>
          <w:b/>
          <w:shd w:val="clear" w:color="auto" w:fill="FFFFFF"/>
        </w:rPr>
        <w:t xml:space="preserve">designs. </w:t>
      </w:r>
      <w:r w:rsidR="00DC6146" w:rsidRPr="00571595">
        <w:rPr>
          <w:rFonts w:cs="Arial"/>
          <w:shd w:val="clear" w:color="auto" w:fill="FFFFFF"/>
        </w:rPr>
        <w:t xml:space="preserve"> </w:t>
      </w:r>
      <w:r w:rsidR="00DC6146" w:rsidRPr="00571595">
        <w:rPr>
          <w:rFonts w:cs="Arial"/>
          <w:b/>
          <w:shd w:val="clear" w:color="auto" w:fill="FFFFFF"/>
        </w:rPr>
        <w:t xml:space="preserve">The Herter Brothers of New York carved the vestibule’s oak paneling, created the staircase and effected the decorative work; Louis Comfort Tiffany studios created the stained glass windows and skylights. The </w:t>
      </w:r>
      <w:r w:rsidR="00BD64B2" w:rsidRPr="00571595">
        <w:rPr>
          <w:rFonts w:cs="Arial"/>
          <w:b/>
          <w:shd w:val="clear" w:color="auto" w:fill="FFFFFF"/>
        </w:rPr>
        <w:t xml:space="preserve">Italian </w:t>
      </w:r>
      <w:r w:rsidR="00DC6146" w:rsidRPr="00571595">
        <w:rPr>
          <w:rFonts w:cs="Arial"/>
          <w:b/>
          <w:shd w:val="clear" w:color="auto" w:fill="FFFFFF"/>
        </w:rPr>
        <w:t>mosaic tiles were the work of Pasquale Aeschliman</w:t>
      </w:r>
      <w:r w:rsidR="00BD64B2" w:rsidRPr="00571595">
        <w:rPr>
          <w:rFonts w:cs="Arial"/>
          <w:b/>
          <w:shd w:val="clear" w:color="auto" w:fill="FFFFFF"/>
        </w:rPr>
        <w:t>. T</w:t>
      </w:r>
      <w:r w:rsidR="00DC6146" w:rsidRPr="00571595">
        <w:rPr>
          <w:rFonts w:cs="Arial"/>
          <w:b/>
          <w:shd w:val="clear" w:color="auto" w:fill="FFFFFF"/>
        </w:rPr>
        <w:t>he lighting—including</w:t>
      </w:r>
      <w:r w:rsidR="00571595" w:rsidRPr="00571595">
        <w:rPr>
          <w:rFonts w:cs="Arial"/>
          <w:b/>
          <w:shd w:val="clear" w:color="auto" w:fill="FFFFFF"/>
        </w:rPr>
        <w:t xml:space="preserve"> wiring</w:t>
      </w:r>
      <w:r w:rsidR="00DC6146" w:rsidRPr="00571595">
        <w:rPr>
          <w:rFonts w:cs="Arial"/>
          <w:b/>
          <w:shd w:val="clear" w:color="auto" w:fill="FFFFFF"/>
        </w:rPr>
        <w:t xml:space="preserve"> the splendid Ven</w:t>
      </w:r>
      <w:r w:rsidR="008E1DAA" w:rsidRPr="00571595">
        <w:rPr>
          <w:rFonts w:cs="Arial"/>
          <w:b/>
          <w:shd w:val="clear" w:color="auto" w:fill="FFFFFF"/>
        </w:rPr>
        <w:t>e</w:t>
      </w:r>
      <w:r w:rsidR="00DC6146" w:rsidRPr="00571595">
        <w:rPr>
          <w:rFonts w:cs="Arial"/>
          <w:b/>
          <w:shd w:val="clear" w:color="auto" w:fill="FFFFFF"/>
        </w:rPr>
        <w:t>tian chandelier hanging in the ce</w:t>
      </w:r>
      <w:r w:rsidR="00BD64B2" w:rsidRPr="00571595">
        <w:rPr>
          <w:rFonts w:cs="Arial"/>
          <w:b/>
          <w:shd w:val="clear" w:color="auto" w:fill="FFFFFF"/>
        </w:rPr>
        <w:t>nter—was the work of John Stack. Mrs. Garrett also retained interior designer Fred Steinmetz to work on her projects full-time.</w:t>
      </w:r>
    </w:p>
    <w:p w:rsidR="00571595" w:rsidRPr="00A93E1E" w:rsidRDefault="00571595" w:rsidP="00571595">
      <w:pPr>
        <w:pStyle w:val="ListParagraph"/>
        <w:numPr>
          <w:ilvl w:val="0"/>
          <w:numId w:val="18"/>
        </w:numPr>
        <w:rPr>
          <w:b/>
        </w:rPr>
      </w:pPr>
      <w:r>
        <w:rPr>
          <w:rFonts w:cs="Arial"/>
          <w:b/>
          <w:shd w:val="clear" w:color="auto" w:fill="FFFFFF"/>
        </w:rPr>
        <w:t xml:space="preserve">Please take a moment to admire the decorative elements. Note that the carved woodwork and the Tiffany windows both use the same design motif.  The Standard Bearers is the name of the Tiffany window at the gallery level.  Originally another Tiffany window was installed in the foyer, which was removed by the </w:t>
      </w:r>
      <w:proofErr w:type="spellStart"/>
      <w:r>
        <w:rPr>
          <w:rFonts w:cs="Arial"/>
          <w:b/>
          <w:shd w:val="clear" w:color="auto" w:fill="FFFFFF"/>
        </w:rPr>
        <w:t>Boumi</w:t>
      </w:r>
      <w:proofErr w:type="spellEnd"/>
      <w:r>
        <w:rPr>
          <w:rFonts w:cs="Arial"/>
          <w:b/>
          <w:shd w:val="clear" w:color="auto" w:fill="FFFFFF"/>
        </w:rPr>
        <w:t xml:space="preserve"> Temple in the 1950s. </w:t>
      </w:r>
      <w:r w:rsidRPr="00A93E1E">
        <w:rPr>
          <w:rFonts w:cs="Arial"/>
          <w:b/>
          <w:i/>
          <w:u w:val="single"/>
          <w:shd w:val="clear" w:color="auto" w:fill="FFFFFF"/>
        </w:rPr>
        <w:t xml:space="preserve">SHOW </w:t>
      </w:r>
      <w:r>
        <w:rPr>
          <w:rFonts w:cs="Arial"/>
          <w:b/>
          <w:i/>
          <w:u w:val="single"/>
          <w:shd w:val="clear" w:color="auto" w:fill="FFFFFF"/>
        </w:rPr>
        <w:t>TIFFANY WINDOW GRAPHIC</w:t>
      </w:r>
      <w:r w:rsidRPr="00A93E1E">
        <w:rPr>
          <w:rFonts w:cs="Arial"/>
          <w:b/>
          <w:i/>
          <w:u w:val="single"/>
          <w:shd w:val="clear" w:color="auto" w:fill="FFFFFF"/>
        </w:rPr>
        <w:t xml:space="preserve"> </w:t>
      </w:r>
      <w:proofErr w:type="gramStart"/>
      <w:r w:rsidRPr="00A93E1E">
        <w:rPr>
          <w:rFonts w:cs="Arial"/>
          <w:b/>
          <w:i/>
          <w:u w:val="single"/>
          <w:shd w:val="clear" w:color="auto" w:fill="FFFFFF"/>
        </w:rPr>
        <w:t>HERE</w:t>
      </w:r>
      <w:r>
        <w:rPr>
          <w:rFonts w:cs="Arial"/>
          <w:b/>
          <w:i/>
          <w:u w:val="single"/>
          <w:shd w:val="clear" w:color="auto" w:fill="FFFFFF"/>
        </w:rPr>
        <w:t xml:space="preserve"> </w:t>
      </w:r>
      <w:r>
        <w:rPr>
          <w:rFonts w:cs="Arial"/>
          <w:b/>
          <w:shd w:val="clear" w:color="auto" w:fill="FFFFFF"/>
        </w:rPr>
        <w:t>.</w:t>
      </w:r>
      <w:proofErr w:type="gramEnd"/>
      <w:r>
        <w:rPr>
          <w:rFonts w:cs="Arial"/>
          <w:b/>
          <w:shd w:val="clear" w:color="auto" w:fill="FFFFFF"/>
        </w:rPr>
        <w:t xml:space="preserve"> Note the beautiful mosaic floor and fountain of the entry hall and the intricate parquet floor after you ascend one step. </w:t>
      </w:r>
    </w:p>
    <w:p w:rsidR="008376B5" w:rsidRPr="00CB1726" w:rsidRDefault="00571595" w:rsidP="00CB1726">
      <w:pPr>
        <w:pStyle w:val="ListParagraph"/>
        <w:numPr>
          <w:ilvl w:val="0"/>
          <w:numId w:val="18"/>
        </w:numPr>
        <w:rPr>
          <w:b/>
        </w:rPr>
      </w:pPr>
      <w:r>
        <w:rPr>
          <w:rFonts w:cs="Arial"/>
          <w:b/>
          <w:shd w:val="clear" w:color="auto" w:fill="FFFFFF"/>
        </w:rPr>
        <w:t>T</w:t>
      </w:r>
      <w:r w:rsidR="007539A6" w:rsidRPr="00CB1726">
        <w:rPr>
          <w:rFonts w:cs="Arial"/>
          <w:b/>
          <w:shd w:val="clear" w:color="auto" w:fill="FFFFFF"/>
        </w:rPr>
        <w:t>o</w:t>
      </w:r>
      <w:r>
        <w:rPr>
          <w:rFonts w:cs="Arial"/>
          <w:b/>
          <w:shd w:val="clear" w:color="auto" w:fill="FFFFFF"/>
        </w:rPr>
        <w:t xml:space="preserve"> fully</w:t>
      </w:r>
      <w:r w:rsidR="007539A6" w:rsidRPr="00CB1726">
        <w:rPr>
          <w:rFonts w:cs="Arial"/>
          <w:b/>
          <w:shd w:val="clear" w:color="auto" w:fill="FFFFFF"/>
        </w:rPr>
        <w:t xml:space="preserve"> appreciate the genius of White’s design and </w:t>
      </w:r>
      <w:r>
        <w:rPr>
          <w:rFonts w:cs="Arial"/>
          <w:b/>
          <w:shd w:val="clear" w:color="auto" w:fill="FFFFFF"/>
        </w:rPr>
        <w:t xml:space="preserve">careful workmanship that carried it out, please stand in this spot and look up at </w:t>
      </w:r>
      <w:r w:rsidR="007539A6" w:rsidRPr="00CB1726">
        <w:rPr>
          <w:rFonts w:cs="Arial"/>
          <w:b/>
          <w:shd w:val="clear" w:color="auto" w:fill="FFFFFF"/>
        </w:rPr>
        <w:t>the magnificence of the spiral</w:t>
      </w:r>
      <w:r>
        <w:rPr>
          <w:rFonts w:cs="Arial"/>
          <w:b/>
          <w:shd w:val="clear" w:color="auto" w:fill="FFFFFF"/>
        </w:rPr>
        <w:t xml:space="preserve"> stairway</w:t>
      </w:r>
      <w:r w:rsidR="007539A6" w:rsidRPr="00CB1726">
        <w:rPr>
          <w:rFonts w:cs="Arial"/>
          <w:b/>
          <w:shd w:val="clear" w:color="auto" w:fill="FFFFFF"/>
        </w:rPr>
        <w:t xml:space="preserve"> topped by the </w:t>
      </w:r>
      <w:r w:rsidR="00FE7462" w:rsidRPr="00CB1726">
        <w:rPr>
          <w:rFonts w:cs="Arial"/>
          <w:b/>
          <w:shd w:val="clear" w:color="auto" w:fill="FFFFFF"/>
        </w:rPr>
        <w:t xml:space="preserve">Tiffany studios </w:t>
      </w:r>
      <w:r w:rsidR="007539A6" w:rsidRPr="00CB1726">
        <w:rPr>
          <w:rFonts w:cs="Arial"/>
          <w:b/>
          <w:shd w:val="clear" w:color="auto" w:fill="FFFFFF"/>
        </w:rPr>
        <w:t>stained glass dome.</w:t>
      </w:r>
    </w:p>
    <w:p w:rsidR="00083E3B" w:rsidRPr="003B7188" w:rsidRDefault="00EA52EC" w:rsidP="00083E3B">
      <w:pPr>
        <w:rPr>
          <w:b/>
          <w:u w:val="single"/>
        </w:rPr>
      </w:pPr>
      <w:r w:rsidRPr="003B7188">
        <w:rPr>
          <w:b/>
          <w:u w:val="single"/>
        </w:rPr>
        <w:t>WHAT DID MRS. GARRETT USE THIS ROOM FOR?</w:t>
      </w:r>
    </w:p>
    <w:p w:rsidR="00CB1726" w:rsidRDefault="00E613AD" w:rsidP="00CB1726">
      <w:pPr>
        <w:pStyle w:val="ListParagraph"/>
        <w:numPr>
          <w:ilvl w:val="0"/>
          <w:numId w:val="18"/>
        </w:numPr>
      </w:pPr>
      <w:r w:rsidRPr="00CB1726">
        <w:rPr>
          <w:b/>
        </w:rPr>
        <w:t>After the combination of Number</w:t>
      </w:r>
      <w:r w:rsidR="00293981">
        <w:rPr>
          <w:b/>
        </w:rPr>
        <w:t>s 11 and 9 into one mansion, and</w:t>
      </w:r>
      <w:r w:rsidRPr="00CB1726">
        <w:rPr>
          <w:b/>
        </w:rPr>
        <w:t xml:space="preserve"> p</w:t>
      </w:r>
      <w:r w:rsidR="007539A6" w:rsidRPr="00CB1726">
        <w:rPr>
          <w:b/>
        </w:rPr>
        <w:t>rior to the third addition (or #7) the Foyer was used not just as a place to greet guests, but also as a setting for events.</w:t>
      </w:r>
      <w:r w:rsidR="007539A6">
        <w:t xml:space="preserve"> </w:t>
      </w:r>
      <w:r w:rsidR="00293981">
        <w:t xml:space="preserve"> </w:t>
      </w:r>
      <w:r w:rsidR="00293981">
        <w:rPr>
          <w:b/>
        </w:rPr>
        <w:t>Note the second floor gallery created by the balustrade railings which, in effect, creates the illusion of a renaissance theater set, a fitting setting for the events that took place here.</w:t>
      </w:r>
    </w:p>
    <w:p w:rsidR="00293981" w:rsidRDefault="00CB1726" w:rsidP="00CB1726">
      <w:r>
        <w:rPr>
          <w:rFonts w:cs="Arial"/>
          <w:shd w:val="clear" w:color="auto" w:fill="FFFFFF"/>
        </w:rPr>
        <w:t>Background:  [</w:t>
      </w:r>
      <w:r w:rsidR="007539A6">
        <w:t xml:space="preserve">Mrs. Garrett was involved in many philanthropic ventures and used entertainments in her home as a way to bring these to the attention of other wealthy Baltimoreans. Masquerade balls were a favorite way to entertain. </w:t>
      </w:r>
    </w:p>
    <w:p w:rsidR="00C31577" w:rsidRDefault="001354CA">
      <w:pPr>
        <w:rPr>
          <w:b/>
          <w:u w:val="single"/>
        </w:rPr>
      </w:pPr>
      <w:r>
        <w:rPr>
          <w:b/>
          <w:noProof/>
          <w:u w:val="single"/>
        </w:rPr>
        <w:lastRenderedPageBreak/>
        <w:drawing>
          <wp:inline distT="0" distB="0" distL="0" distR="0">
            <wp:extent cx="5428615" cy="82296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or-Exterior.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28615" cy="8229600"/>
                    </a:xfrm>
                    <a:prstGeom prst="rect">
                      <a:avLst/>
                    </a:prstGeom>
                  </pic:spPr>
                </pic:pic>
              </a:graphicData>
            </a:graphic>
          </wp:inline>
        </w:drawing>
      </w:r>
      <w:r w:rsidR="00C31577">
        <w:rPr>
          <w:b/>
          <w:u w:val="single"/>
        </w:rPr>
        <w:br w:type="page"/>
      </w:r>
    </w:p>
    <w:p w:rsidR="00CB1726" w:rsidRPr="003B7188" w:rsidRDefault="00CB1726" w:rsidP="00CB1726">
      <w:pPr>
        <w:rPr>
          <w:b/>
          <w:u w:val="single"/>
        </w:rPr>
      </w:pPr>
      <w:r w:rsidRPr="003B7188">
        <w:rPr>
          <w:b/>
          <w:u w:val="single"/>
        </w:rPr>
        <w:lastRenderedPageBreak/>
        <w:t xml:space="preserve">ANECDOTE: </w:t>
      </w:r>
    </w:p>
    <w:p w:rsidR="00083E3B" w:rsidRDefault="007539A6" w:rsidP="00CB1726">
      <w:pPr>
        <w:pStyle w:val="ListParagraph"/>
        <w:numPr>
          <w:ilvl w:val="0"/>
          <w:numId w:val="18"/>
        </w:numPr>
        <w:rPr>
          <w:b/>
        </w:rPr>
      </w:pPr>
      <w:r w:rsidRPr="00CB1726">
        <w:rPr>
          <w:b/>
        </w:rPr>
        <w:t xml:space="preserve">Look closely </w:t>
      </w:r>
      <w:r w:rsidR="00293981">
        <w:rPr>
          <w:b/>
        </w:rPr>
        <w:t xml:space="preserve">beyond the railing </w:t>
      </w:r>
      <w:r w:rsidRPr="00CB1726">
        <w:rPr>
          <w:b/>
        </w:rPr>
        <w:t>on the south side second floor and you will see a</w:t>
      </w:r>
      <w:r w:rsidR="00CB1726" w:rsidRPr="00CB1726">
        <w:rPr>
          <w:b/>
        </w:rPr>
        <w:t xml:space="preserve"> </w:t>
      </w:r>
      <w:r w:rsidR="00CB1726">
        <w:rPr>
          <w:b/>
        </w:rPr>
        <w:t>wooden grille</w:t>
      </w:r>
      <w:r w:rsidR="00293981">
        <w:rPr>
          <w:b/>
        </w:rPr>
        <w:t xml:space="preserve"> covering a window</w:t>
      </w:r>
      <w:r w:rsidR="00CB1726">
        <w:rPr>
          <w:b/>
        </w:rPr>
        <w:t>, behind which Mrs.</w:t>
      </w:r>
      <w:r w:rsidR="00CB1726" w:rsidRPr="00CB1726">
        <w:rPr>
          <w:b/>
        </w:rPr>
        <w:t xml:space="preserve"> Garrett</w:t>
      </w:r>
      <w:r w:rsidRPr="00CB1726">
        <w:rPr>
          <w:b/>
        </w:rPr>
        <w:t xml:space="preserve"> could stand to determine wh</w:t>
      </w:r>
      <w:r w:rsidR="00293981">
        <w:rPr>
          <w:b/>
        </w:rPr>
        <w:t>o was in the Entrance Hall</w:t>
      </w:r>
      <w:r w:rsidRPr="00CB1726">
        <w:rPr>
          <w:b/>
        </w:rPr>
        <w:t xml:space="preserve">. </w:t>
      </w:r>
    </w:p>
    <w:p w:rsidR="00293981" w:rsidRPr="00832436" w:rsidRDefault="00293981" w:rsidP="00293981">
      <w:pPr>
        <w:rPr>
          <w:b/>
          <w:i/>
          <w:u w:val="single"/>
        </w:rPr>
      </w:pPr>
      <w:r>
        <w:rPr>
          <w:b/>
          <w:i/>
          <w:u w:val="single"/>
        </w:rPr>
        <w:t>TRANSITION</w:t>
      </w:r>
      <w:r w:rsidR="009632C5">
        <w:rPr>
          <w:b/>
          <w:i/>
          <w:u w:val="single"/>
        </w:rPr>
        <w:t>—</w:t>
      </w:r>
      <w:r w:rsidR="009632C5">
        <w:rPr>
          <w:b/>
        </w:rPr>
        <w:t>Before we leave the Entrance Hall, take a l</w:t>
      </w:r>
      <w:r w:rsidR="00832436">
        <w:rPr>
          <w:b/>
        </w:rPr>
        <w:t>ook at the photo of the White-designed</w:t>
      </w:r>
      <w:r w:rsidR="009632C5">
        <w:rPr>
          <w:b/>
        </w:rPr>
        <w:t xml:space="preserve"> </w:t>
      </w:r>
      <w:r w:rsidR="00832436">
        <w:rPr>
          <w:b/>
        </w:rPr>
        <w:t xml:space="preserve">bronze </w:t>
      </w:r>
      <w:r w:rsidR="009632C5">
        <w:rPr>
          <w:b/>
        </w:rPr>
        <w:t xml:space="preserve">entry doors (removed by the </w:t>
      </w:r>
      <w:proofErr w:type="spellStart"/>
      <w:r w:rsidR="009632C5">
        <w:rPr>
          <w:b/>
        </w:rPr>
        <w:t>Boumi</w:t>
      </w:r>
      <w:proofErr w:type="spellEnd"/>
      <w:r w:rsidR="009632C5">
        <w:rPr>
          <w:b/>
        </w:rPr>
        <w:t xml:space="preserve"> Temple) and </w:t>
      </w:r>
      <w:r w:rsidR="00832436">
        <w:rPr>
          <w:b/>
        </w:rPr>
        <w:t>the photo of</w:t>
      </w:r>
      <w:r w:rsidR="009632C5">
        <w:rPr>
          <w:b/>
        </w:rPr>
        <w:t xml:space="preserve"> how the room was furnished in the early 1920s. Now let’s visit the Ladies Drawing Room, </w:t>
      </w:r>
      <w:r w:rsidR="00832436">
        <w:rPr>
          <w:b/>
        </w:rPr>
        <w:t xml:space="preserve">also </w:t>
      </w:r>
      <w:r w:rsidR="009632C5">
        <w:rPr>
          <w:b/>
        </w:rPr>
        <w:t>designed by Stanford White, but wi</w:t>
      </w:r>
      <w:r w:rsidR="00832436">
        <w:rPr>
          <w:b/>
        </w:rPr>
        <w:t>th a different esthetic</w:t>
      </w:r>
      <w:r w:rsidR="009632C5">
        <w:rPr>
          <w:b/>
        </w:rPr>
        <w:t>.</w:t>
      </w:r>
      <w:r w:rsidR="00832436">
        <w:rPr>
          <w:b/>
        </w:rPr>
        <w:t xml:space="preserve"> </w:t>
      </w:r>
      <w:r w:rsidR="00832436">
        <w:rPr>
          <w:b/>
          <w:i/>
          <w:u w:val="single"/>
        </w:rPr>
        <w:t>SHOW GRAPHICS OF DOORWAY AND 1920S FURNISHED ENTRANCE HALL.</w:t>
      </w:r>
    </w:p>
    <w:p w:rsidR="0031222E" w:rsidRDefault="001354CA">
      <w:pPr>
        <w:rPr>
          <w:b/>
          <w:i/>
          <w:sz w:val="32"/>
          <w:szCs w:val="32"/>
          <w:u w:val="single"/>
        </w:rPr>
      </w:pPr>
      <w:r>
        <w:rPr>
          <w:b/>
          <w:i/>
          <w:noProof/>
          <w:sz w:val="32"/>
          <w:szCs w:val="32"/>
          <w:u w:val="single"/>
        </w:rPr>
        <w:drawing>
          <wp:inline distT="0" distB="0" distL="0" distR="0">
            <wp:extent cx="5943600" cy="44348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ntrance Hall with portraits.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34840"/>
                    </a:xfrm>
                    <a:prstGeom prst="rect">
                      <a:avLst/>
                    </a:prstGeom>
                  </pic:spPr>
                </pic:pic>
              </a:graphicData>
            </a:graphic>
          </wp:inline>
        </w:drawing>
      </w:r>
      <w:r w:rsidR="0031222E">
        <w:rPr>
          <w:b/>
          <w:i/>
          <w:sz w:val="32"/>
          <w:szCs w:val="32"/>
          <w:u w:val="single"/>
        </w:rPr>
        <w:br w:type="page"/>
      </w:r>
    </w:p>
    <w:p w:rsidR="001354CA" w:rsidRDefault="001354CA" w:rsidP="00926BD2">
      <w:pPr>
        <w:rPr>
          <w:b/>
          <w:i/>
          <w:sz w:val="32"/>
          <w:szCs w:val="32"/>
          <w:u w:val="single"/>
        </w:rPr>
      </w:pPr>
    </w:p>
    <w:p w:rsidR="00926BD2" w:rsidRPr="009606A7" w:rsidRDefault="001354CA" w:rsidP="00926BD2">
      <w:pPr>
        <w:rPr>
          <w:b/>
          <w:i/>
          <w:sz w:val="32"/>
          <w:szCs w:val="32"/>
          <w:u w:val="single"/>
        </w:rPr>
      </w:pPr>
      <w:r>
        <w:rPr>
          <w:b/>
          <w:i/>
          <w:noProof/>
          <w:sz w:val="32"/>
          <w:szCs w:val="32"/>
          <w:u w:val="single"/>
        </w:rPr>
        <w:lastRenderedPageBreak/>
        <w:drawing>
          <wp:inline distT="0" distB="0" distL="0" distR="0">
            <wp:extent cx="573532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yer Tiffany window3.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5320" cy="8229600"/>
                    </a:xfrm>
                    <a:prstGeom prst="rect">
                      <a:avLst/>
                    </a:prstGeom>
                  </pic:spPr>
                </pic:pic>
              </a:graphicData>
            </a:graphic>
          </wp:inline>
        </w:drawing>
      </w:r>
      <w:r w:rsidR="0031222E">
        <w:rPr>
          <w:b/>
          <w:i/>
          <w:sz w:val="32"/>
          <w:szCs w:val="32"/>
          <w:u w:val="single"/>
        </w:rPr>
        <w:lastRenderedPageBreak/>
        <w:t>Stop 4</w:t>
      </w:r>
      <w:r w:rsidR="00926BD2" w:rsidRPr="009606A7">
        <w:rPr>
          <w:b/>
          <w:i/>
          <w:sz w:val="32"/>
          <w:szCs w:val="32"/>
          <w:u w:val="single"/>
        </w:rPr>
        <w:t>: Ladies Drawing Room</w:t>
      </w:r>
      <w:r w:rsidR="00926BD2">
        <w:rPr>
          <w:b/>
          <w:i/>
          <w:sz w:val="32"/>
          <w:szCs w:val="32"/>
          <w:u w:val="single"/>
        </w:rPr>
        <w:t>, Vo</w:t>
      </w:r>
      <w:r w:rsidR="00926BD2" w:rsidRPr="009606A7">
        <w:rPr>
          <w:b/>
          <w:i/>
          <w:sz w:val="32"/>
          <w:szCs w:val="32"/>
          <w:u w:val="single"/>
        </w:rPr>
        <w:t>llmer Room</w:t>
      </w:r>
    </w:p>
    <w:p w:rsidR="00926BD2" w:rsidRPr="00EA2C53" w:rsidRDefault="00926BD2" w:rsidP="00926BD2">
      <w:pPr>
        <w:rPr>
          <w:u w:val="single"/>
        </w:rPr>
      </w:pPr>
      <w:r w:rsidRPr="00EA2C53">
        <w:rPr>
          <w:b/>
          <w:u w:val="single"/>
        </w:rPr>
        <w:t>WHAT DID MRS. GARRETT USE THIS ROOM FOR?</w:t>
      </w:r>
    </w:p>
    <w:p w:rsidR="00926BD2" w:rsidRDefault="00926BD2" w:rsidP="00926BD2">
      <w:pPr>
        <w:pStyle w:val="ListParagraph"/>
        <w:numPr>
          <w:ilvl w:val="0"/>
          <w:numId w:val="24"/>
        </w:numPr>
      </w:pPr>
      <w:r w:rsidRPr="00EA2C53">
        <w:rPr>
          <w:b/>
        </w:rPr>
        <w:t xml:space="preserve">This is the ladies Drawing Room, </w:t>
      </w:r>
      <w:r w:rsidR="008D32AA">
        <w:rPr>
          <w:b/>
        </w:rPr>
        <w:t xml:space="preserve">also </w:t>
      </w:r>
      <w:r w:rsidRPr="00EA2C53">
        <w:rPr>
          <w:b/>
        </w:rPr>
        <w:t>designed by Stanford White, where Mrs. Garrett entertained her female guests every afternoon at 5pm for afternoon tea.</w:t>
      </w:r>
      <w:r>
        <w:t xml:space="preserve"> </w:t>
      </w:r>
    </w:p>
    <w:p w:rsidR="00926BD2" w:rsidRDefault="00926BD2" w:rsidP="00926BD2">
      <w:r>
        <w:t>Background: [Afternoon tea was a major social event during the Gilded Age. Being invited to tea by Mrs. Garrett conveyed social significance on any so honored to receive the coveted invitation. The oval of the room’s delicate d</w:t>
      </w:r>
      <w:r w:rsidR="000A0E88">
        <w:t>ecoration contrasts with</w:t>
      </w:r>
      <w:r>
        <w:t xml:space="preserve"> the large scale and ornate style of decoration in the Entry Hall and the Family Dining Room that flank this space.]</w:t>
      </w:r>
    </w:p>
    <w:p w:rsidR="00926BD2" w:rsidRPr="00EA2C53" w:rsidRDefault="00926BD2" w:rsidP="00926BD2">
      <w:pPr>
        <w:rPr>
          <w:b/>
          <w:u w:val="single"/>
        </w:rPr>
      </w:pPr>
      <w:r w:rsidRPr="00EA2C53">
        <w:rPr>
          <w:b/>
          <w:u w:val="single"/>
        </w:rPr>
        <w:t>DECORATIVE ARTS</w:t>
      </w:r>
    </w:p>
    <w:p w:rsidR="00926BD2" w:rsidRPr="00EA2C53" w:rsidRDefault="00832436" w:rsidP="00926BD2">
      <w:pPr>
        <w:pStyle w:val="ListParagraph"/>
        <w:numPr>
          <w:ilvl w:val="0"/>
          <w:numId w:val="24"/>
        </w:numPr>
        <w:rPr>
          <w:b/>
        </w:rPr>
      </w:pPr>
      <w:r>
        <w:rPr>
          <w:b/>
        </w:rPr>
        <w:t>T</w:t>
      </w:r>
      <w:r w:rsidR="00926BD2" w:rsidRPr="00EA2C53">
        <w:rPr>
          <w:b/>
        </w:rPr>
        <w:t xml:space="preserve">he </w:t>
      </w:r>
      <w:r>
        <w:rPr>
          <w:b/>
        </w:rPr>
        <w:t>very feminine esthetic of this room, with its oval shape, and restrained decoration is much less massive and overpowering that the Entrance Hall. This room invites lingering over a cup of tea and conversation.</w:t>
      </w:r>
      <w:r w:rsidR="008D32AA">
        <w:rPr>
          <w:b/>
        </w:rPr>
        <w:t xml:space="preserve"> Note the</w:t>
      </w:r>
      <w:r>
        <w:rPr>
          <w:b/>
        </w:rPr>
        <w:t xml:space="preserve"> </w:t>
      </w:r>
      <w:r w:rsidR="00926BD2" w:rsidRPr="00EA2C53">
        <w:rPr>
          <w:b/>
        </w:rPr>
        <w:t>intricate and delicate domed plaster ceiling decoration, which was restored by the Engineers Club. Look also at the two sets of pocket doors—the glass one to the courtyard and the carved wooden one into the Family Dining Room—both are curved to follow the oval shape of the room. The stained glass window was also White’s design.</w:t>
      </w:r>
      <w:r>
        <w:rPr>
          <w:b/>
        </w:rPr>
        <w:t xml:space="preserve"> Originally the walls were papered in red striped wallpaper, with the designed repeated in the rug. The furniture </w:t>
      </w:r>
      <w:r w:rsidR="00BB3F1D">
        <w:rPr>
          <w:b/>
        </w:rPr>
        <w:t>w</w:t>
      </w:r>
      <w:r>
        <w:rPr>
          <w:b/>
        </w:rPr>
        <w:t>as also upholstered in red fabric, a color of which Mrs. Garrett was very fond.</w:t>
      </w:r>
    </w:p>
    <w:p w:rsidR="00926BD2" w:rsidRDefault="00926BD2" w:rsidP="00926BD2">
      <w:r>
        <w:t>Background: None of the furnishings in this room or throughout the mansion is original to the family who lived here, but was acquired subsequent to the Engineering Society’s purchase of the building.</w:t>
      </w:r>
    </w:p>
    <w:p w:rsidR="00926BD2" w:rsidRDefault="00926BD2" w:rsidP="00926BD2">
      <w:pPr>
        <w:rPr>
          <w:b/>
          <w:u w:val="single"/>
        </w:rPr>
      </w:pPr>
      <w:r>
        <w:rPr>
          <w:b/>
          <w:u w:val="single"/>
        </w:rPr>
        <w:t xml:space="preserve">ANECDOTE: </w:t>
      </w:r>
    </w:p>
    <w:p w:rsidR="00832436" w:rsidRPr="0031222E" w:rsidRDefault="00832436" w:rsidP="0031222E">
      <w:pPr>
        <w:pStyle w:val="ListParagraph"/>
        <w:numPr>
          <w:ilvl w:val="0"/>
          <w:numId w:val="24"/>
        </w:numPr>
        <w:rPr>
          <w:b/>
        </w:rPr>
      </w:pPr>
      <w:r w:rsidRPr="0031222E">
        <w:rPr>
          <w:b/>
        </w:rPr>
        <w:t xml:space="preserve">In his book, the Amiable Baltimoreans, </w:t>
      </w:r>
      <w:proofErr w:type="spellStart"/>
      <w:r w:rsidRPr="0031222E">
        <w:rPr>
          <w:b/>
        </w:rPr>
        <w:t>Franci</w:t>
      </w:r>
      <w:proofErr w:type="spellEnd"/>
      <w:r w:rsidRPr="0031222E">
        <w:rPr>
          <w:b/>
        </w:rPr>
        <w:t xml:space="preserve"> </w:t>
      </w:r>
      <w:proofErr w:type="spellStart"/>
      <w:r w:rsidRPr="0031222E">
        <w:rPr>
          <w:b/>
        </w:rPr>
        <w:t>Bierne</w:t>
      </w:r>
      <w:proofErr w:type="spellEnd"/>
      <w:r w:rsidRPr="0031222E">
        <w:rPr>
          <w:b/>
        </w:rPr>
        <w:t xml:space="preserve"> wrote. …”persons invited to Mrs. Jacobs</w:t>
      </w:r>
      <w:r w:rsidR="006C5372">
        <w:rPr>
          <w:b/>
        </w:rPr>
        <w:t>’</w:t>
      </w:r>
      <w:r w:rsidRPr="0031222E">
        <w:rPr>
          <w:b/>
        </w:rPr>
        <w:t xml:space="preserve"> house needed no other evidence that they belonged…”</w:t>
      </w:r>
    </w:p>
    <w:p w:rsidR="00832436" w:rsidRPr="0031222E" w:rsidRDefault="0031222E" w:rsidP="00926BD2">
      <w:pPr>
        <w:rPr>
          <w:b/>
          <w:sz w:val="24"/>
          <w:szCs w:val="24"/>
        </w:rPr>
      </w:pPr>
      <w:r w:rsidRPr="0031222E">
        <w:rPr>
          <w:b/>
          <w:sz w:val="24"/>
          <w:szCs w:val="24"/>
          <w:u w:val="single"/>
        </w:rPr>
        <w:t>TRANSITION</w:t>
      </w:r>
      <w:r>
        <w:rPr>
          <w:b/>
          <w:sz w:val="24"/>
          <w:szCs w:val="24"/>
          <w:u w:val="single"/>
        </w:rPr>
        <w:t>—</w:t>
      </w:r>
      <w:r w:rsidRPr="008D32AA">
        <w:rPr>
          <w:b/>
        </w:rPr>
        <w:t>now let’s look at the final room that retains Stanford White’s design—the Family Room, today called the Heritage Room</w:t>
      </w:r>
      <w:r w:rsidR="004C3F2E">
        <w:rPr>
          <w:b/>
        </w:rPr>
        <w:t xml:space="preserve"> by the Engineers Club</w:t>
      </w:r>
      <w:r w:rsidRPr="008D32AA">
        <w:rPr>
          <w:b/>
        </w:rPr>
        <w:t>.</w:t>
      </w:r>
    </w:p>
    <w:p w:rsidR="004C3F2E" w:rsidRDefault="004C3F2E">
      <w:pPr>
        <w:rPr>
          <w:b/>
          <w:i/>
          <w:sz w:val="32"/>
          <w:szCs w:val="32"/>
          <w:u w:val="single"/>
        </w:rPr>
      </w:pPr>
      <w:r>
        <w:rPr>
          <w:b/>
          <w:i/>
          <w:sz w:val="32"/>
          <w:szCs w:val="32"/>
          <w:u w:val="single"/>
        </w:rPr>
        <w:br w:type="page"/>
      </w:r>
    </w:p>
    <w:p w:rsidR="0031222E" w:rsidRPr="009606A7" w:rsidRDefault="004C3F2E" w:rsidP="0031222E">
      <w:pPr>
        <w:rPr>
          <w:b/>
          <w:i/>
          <w:sz w:val="32"/>
          <w:szCs w:val="32"/>
          <w:u w:val="single"/>
        </w:rPr>
      </w:pPr>
      <w:r>
        <w:rPr>
          <w:b/>
          <w:i/>
          <w:sz w:val="32"/>
          <w:szCs w:val="32"/>
          <w:u w:val="single"/>
        </w:rPr>
        <w:lastRenderedPageBreak/>
        <w:t>Stop 5</w:t>
      </w:r>
      <w:r w:rsidR="0031222E" w:rsidRPr="009606A7">
        <w:rPr>
          <w:b/>
          <w:i/>
          <w:sz w:val="32"/>
          <w:szCs w:val="32"/>
          <w:u w:val="single"/>
        </w:rPr>
        <w:t xml:space="preserve">: Family Dining Room/Heritage Room </w:t>
      </w:r>
    </w:p>
    <w:p w:rsidR="0031222E" w:rsidRPr="00F13360" w:rsidRDefault="0031222E" w:rsidP="0031222E">
      <w:pPr>
        <w:ind w:left="360"/>
        <w:rPr>
          <w:b/>
          <w:u w:val="single"/>
        </w:rPr>
      </w:pPr>
      <w:r w:rsidRPr="00F13360">
        <w:rPr>
          <w:b/>
          <w:u w:val="single"/>
        </w:rPr>
        <w:t>WHAT DID MRS. JACOBS USE THIS ROOM FOR?</w:t>
      </w:r>
    </w:p>
    <w:p w:rsidR="0031222E" w:rsidRDefault="0031222E" w:rsidP="0031222E">
      <w:pPr>
        <w:pStyle w:val="ListParagraph"/>
        <w:numPr>
          <w:ilvl w:val="0"/>
          <w:numId w:val="24"/>
        </w:numPr>
      </w:pPr>
      <w:r>
        <w:rPr>
          <w:b/>
        </w:rPr>
        <w:t xml:space="preserve">After John Russell Pope created the lower level supper room, where 60 guests could dine together, the Stanford White-designed dining room was used solely for intimate dinners, often for family. It was furnished with a Jacobean-style dining table, flanked by 18 dining chairs. </w:t>
      </w:r>
    </w:p>
    <w:p w:rsidR="0031222E" w:rsidRDefault="0031222E" w:rsidP="0031222E">
      <w:pPr>
        <w:ind w:left="360"/>
      </w:pPr>
      <w:r>
        <w:t xml:space="preserve">Background:  [Although Mrs. Garrett herself had no children, there was family nearby. Not only did Garrett family live nearby, so did the </w:t>
      </w:r>
      <w:proofErr w:type="spellStart"/>
      <w:r>
        <w:t>Fricks</w:t>
      </w:r>
      <w:proofErr w:type="spellEnd"/>
      <w:r>
        <w:t xml:space="preserve"> and their extended family.   Robert’s brother T. Harrison lived at Evergreen, only a short drive up Charl</w:t>
      </w:r>
      <w:r w:rsidR="006C5372">
        <w:t xml:space="preserve">es Street, with his family of </w:t>
      </w:r>
      <w:r>
        <w:t>rambunctious boys.  It is hard to imagine the very social Mrs. Garrett/Jacobs dining without company.]</w:t>
      </w:r>
    </w:p>
    <w:p w:rsidR="0031222E" w:rsidRPr="00D759C3" w:rsidRDefault="0031222E" w:rsidP="0031222E">
      <w:pPr>
        <w:pStyle w:val="ListParagraph"/>
        <w:numPr>
          <w:ilvl w:val="0"/>
          <w:numId w:val="24"/>
        </w:numPr>
        <w:rPr>
          <w:b/>
        </w:rPr>
      </w:pPr>
      <w:r w:rsidRPr="00D759C3">
        <w:rPr>
          <w:b/>
        </w:rPr>
        <w:t>This room exemplifies White’s design ethic. It is a celebration of European Renaissance forms. As this room has yet to be restored, it retains the most original Stanford White-designed elements of any room in the mansion.  Due to the subdued light levels it is difficult to appreciate the many details that White specified for this room without careful scrutiny.</w:t>
      </w:r>
    </w:p>
    <w:p w:rsidR="0031222E" w:rsidRPr="000E08FF" w:rsidRDefault="0031222E" w:rsidP="0031222E">
      <w:pPr>
        <w:ind w:left="360"/>
        <w:rPr>
          <w:b/>
          <w:u w:val="single"/>
        </w:rPr>
      </w:pPr>
      <w:r w:rsidRPr="000E08FF">
        <w:rPr>
          <w:b/>
          <w:u w:val="single"/>
        </w:rPr>
        <w:t>DECORATIVE ARTS</w:t>
      </w:r>
    </w:p>
    <w:p w:rsidR="0031222E" w:rsidRDefault="0031222E" w:rsidP="0031222E">
      <w:pPr>
        <w:pStyle w:val="ListParagraph"/>
        <w:numPr>
          <w:ilvl w:val="0"/>
          <w:numId w:val="24"/>
        </w:numPr>
      </w:pPr>
      <w:r w:rsidRPr="00D759C3">
        <w:rPr>
          <w:b/>
        </w:rPr>
        <w:t>The walls are hung with floral motif blue and green tapestries woven in Brussels, Belgium in 1710 and purchased from the Herter Brothers of New York.  The 17</w:t>
      </w:r>
      <w:r w:rsidRPr="00D759C3">
        <w:rPr>
          <w:b/>
          <w:vertAlign w:val="superscript"/>
        </w:rPr>
        <w:t>th</w:t>
      </w:r>
      <w:r w:rsidRPr="00D759C3">
        <w:rPr>
          <w:b/>
        </w:rPr>
        <w:t xml:space="preserve"> century oak mantelpiece and sideboard (painted black to resemble ebony) were remade by New York City cabinetmaker Joseph </w:t>
      </w:r>
      <w:proofErr w:type="spellStart"/>
      <w:r w:rsidRPr="00D759C3">
        <w:rPr>
          <w:b/>
        </w:rPr>
        <w:t>Cabas</w:t>
      </w:r>
      <w:proofErr w:type="spellEnd"/>
      <w:r w:rsidRPr="00D759C3">
        <w:rPr>
          <w:b/>
        </w:rPr>
        <w:t xml:space="preserve"> and married with new wainscoting he created.</w:t>
      </w:r>
      <w:r>
        <w:t xml:space="preserve"> </w:t>
      </w:r>
      <w:r w:rsidR="004C3F2E">
        <w:rPr>
          <w:b/>
        </w:rPr>
        <w:t>Take a moment to look carefully at the carving on the mantle and sideboard to enjoy the lively bucolic humor of the 17</w:t>
      </w:r>
      <w:r w:rsidR="004C3F2E" w:rsidRPr="004C3F2E">
        <w:rPr>
          <w:b/>
          <w:vertAlign w:val="superscript"/>
        </w:rPr>
        <w:t>th</w:t>
      </w:r>
      <w:r w:rsidR="004C3F2E">
        <w:rPr>
          <w:b/>
        </w:rPr>
        <w:t xml:space="preserve"> Century English woodcarver, who populated his scenes with lords and ladies, farm animals and rustic workers.</w:t>
      </w:r>
    </w:p>
    <w:p w:rsidR="0031222E" w:rsidRDefault="0031222E" w:rsidP="0031222E">
      <w:r>
        <w:t xml:space="preserve">Background:  Peer carefully at the sideboard and </w:t>
      </w:r>
      <w:r w:rsidR="006C5372">
        <w:t>mantelpiece to</w:t>
      </w:r>
      <w:r>
        <w:t xml:space="preserve"> see exuberant images of farm animals, such as the charming vignette of a donkey refusing to pull a cart much to the frustration of his Master, and people from all stages of life, from the lord and lady of the manor to the serfs in the fields. Over the fireplace, decorated with yellow </w:t>
      </w:r>
      <w:proofErr w:type="spellStart"/>
      <w:r>
        <w:t>echaillon</w:t>
      </w:r>
      <w:proofErr w:type="spellEnd"/>
      <w:r>
        <w:t xml:space="preserve"> marble facings, amber hearth tile, and brass smoke panel, is a wonderful carved scene of gentlemen foxhunting.  </w:t>
      </w:r>
    </w:p>
    <w:p w:rsidR="0031222E" w:rsidRDefault="0031222E" w:rsidP="0031222E">
      <w:pPr>
        <w:pStyle w:val="ListParagraph"/>
        <w:numPr>
          <w:ilvl w:val="0"/>
          <w:numId w:val="24"/>
        </w:numPr>
      </w:pPr>
      <w:r w:rsidRPr="00D759C3">
        <w:rPr>
          <w:b/>
        </w:rPr>
        <w:t xml:space="preserve">White designed the Chippendale-style shutters with sterling silver strap hinges which shield the leaded glass windows, the carved wainscoting, the wood-paneled </w:t>
      </w:r>
      <w:proofErr w:type="gramStart"/>
      <w:r w:rsidRPr="00D759C3">
        <w:rPr>
          <w:b/>
        </w:rPr>
        <w:t>ceiling,  and</w:t>
      </w:r>
      <w:proofErr w:type="gramEnd"/>
      <w:r w:rsidRPr="00D759C3">
        <w:rPr>
          <w:b/>
        </w:rPr>
        <w:t xml:space="preserve"> the magnificent doors of the silver vault used to safeguard the massive amount of sterling flatware and hollowware necessary to entertain on the grand scale of Mrs. Garrett</w:t>
      </w:r>
      <w:r>
        <w:t xml:space="preserve">. </w:t>
      </w:r>
    </w:p>
    <w:p w:rsidR="0031222E" w:rsidRDefault="0031222E" w:rsidP="0031222E">
      <w:r>
        <w:t>Background:   Originally the tall windows leading to the courtyard were leaded glass (and probably by Tiffany), replaced prior to 1962. The brass sconces are original; in 1892 they were converted from gas to electric. The chandelier is a modern addition, scheduled to be removed in an upcoming renovation.</w:t>
      </w:r>
    </w:p>
    <w:p w:rsidR="00521CBB" w:rsidRDefault="00521CBB">
      <w:pPr>
        <w:rPr>
          <w:b/>
          <w:u w:val="single"/>
        </w:rPr>
      </w:pPr>
      <w:r>
        <w:rPr>
          <w:b/>
          <w:u w:val="single"/>
        </w:rPr>
        <w:br w:type="page"/>
      </w:r>
    </w:p>
    <w:p w:rsidR="0031222E" w:rsidRPr="000E08FF" w:rsidRDefault="0031222E" w:rsidP="0031222E">
      <w:pPr>
        <w:ind w:left="360"/>
        <w:rPr>
          <w:b/>
          <w:u w:val="single"/>
        </w:rPr>
      </w:pPr>
      <w:r w:rsidRPr="000E08FF">
        <w:rPr>
          <w:b/>
          <w:u w:val="single"/>
        </w:rPr>
        <w:lastRenderedPageBreak/>
        <w:t>GILDED AGE MANNERS AND PRACTICES</w:t>
      </w:r>
    </w:p>
    <w:p w:rsidR="0031222E" w:rsidRDefault="0031222E" w:rsidP="0031222E">
      <w:pPr>
        <w:pStyle w:val="ListParagraph"/>
        <w:numPr>
          <w:ilvl w:val="0"/>
          <w:numId w:val="24"/>
        </w:numPr>
      </w:pPr>
      <w:r w:rsidRPr="000E08FF">
        <w:rPr>
          <w:b/>
        </w:rPr>
        <w:t>Notice the servant entrances made nearly invisible by the way the wall-hung tapestries and wainscoting continues across the doors. This is emblematic of the way in which servants were viewed.  Mrs. Garrett commanded a full-complement of servants; between 15 and 24 people worked here</w:t>
      </w:r>
      <w:r>
        <w:t xml:space="preserve">. </w:t>
      </w:r>
    </w:p>
    <w:p w:rsidR="0031222E" w:rsidRDefault="0031222E" w:rsidP="0031222E">
      <w:r>
        <w:t>Background: [ The serving staff would have delivered food from the kitchen efficiently and as unobtrusively as possible. Only a few upper servants would be privy to the combination of the lock on the vault to procure the material necessary for setting the table. She had a private secretary to handle her business correspondence, as well as the numerous servants who maintained the house. ]</w:t>
      </w:r>
    </w:p>
    <w:p w:rsidR="0031222E" w:rsidRDefault="0031222E" w:rsidP="0031222E">
      <w:r>
        <w:t xml:space="preserve">Background:  [In his 1899 essay, </w:t>
      </w:r>
      <w:r>
        <w:rPr>
          <w:u w:val="single"/>
        </w:rPr>
        <w:t>Theory of the Leisure Class, ph</w:t>
      </w:r>
      <w:r>
        <w:t xml:space="preserve">ilosopher </w:t>
      </w:r>
      <w:proofErr w:type="spellStart"/>
      <w:r>
        <w:t>Thorstein</w:t>
      </w:r>
      <w:proofErr w:type="spellEnd"/>
      <w:r>
        <w:t xml:space="preserve"> </w:t>
      </w:r>
      <w:proofErr w:type="spellStart"/>
      <w:r>
        <w:t>Veblin</w:t>
      </w:r>
      <w:proofErr w:type="spellEnd"/>
      <w:r>
        <w:t xml:space="preserve"> asserted that the basis of social status in America was “conspicuous consumption and conspicuous leisure”. The magnificent decoration of this room certainly attests to Mrs. Garrett subscribing to that value.]</w:t>
      </w:r>
    </w:p>
    <w:p w:rsidR="0031222E" w:rsidRDefault="0031222E" w:rsidP="0031222E">
      <w:pPr>
        <w:rPr>
          <w:b/>
          <w:u w:val="single"/>
        </w:rPr>
      </w:pPr>
      <w:r>
        <w:rPr>
          <w:b/>
          <w:u w:val="single"/>
        </w:rPr>
        <w:t>ANCEDOTE</w:t>
      </w:r>
    </w:p>
    <w:p w:rsidR="0031222E" w:rsidRPr="00094141" w:rsidRDefault="0031222E" w:rsidP="0031222E">
      <w:pPr>
        <w:pStyle w:val="ListParagraph"/>
        <w:numPr>
          <w:ilvl w:val="0"/>
          <w:numId w:val="24"/>
        </w:numPr>
        <w:rPr>
          <w:b/>
        </w:rPr>
      </w:pPr>
      <w:r>
        <w:rPr>
          <w:b/>
        </w:rPr>
        <w:t>Although Mrs. Jacobs would have retained rigid decorum in her dealing with her staff, she always provided a lavish Christmas party for staff in the downstairs supper room and left generous bequests to staff in her will.</w:t>
      </w:r>
    </w:p>
    <w:p w:rsidR="0031222E" w:rsidRPr="00686542" w:rsidRDefault="004C3F2E" w:rsidP="0031222E">
      <w:pPr>
        <w:rPr>
          <w:b/>
          <w:i/>
          <w:sz w:val="32"/>
          <w:szCs w:val="32"/>
          <w:u w:val="single"/>
        </w:rPr>
      </w:pPr>
      <w:r>
        <w:rPr>
          <w:b/>
          <w:sz w:val="24"/>
          <w:szCs w:val="24"/>
          <w:u w:val="single"/>
        </w:rPr>
        <w:t>TRANSITION—</w:t>
      </w:r>
      <w:r>
        <w:rPr>
          <w:b/>
        </w:rPr>
        <w:t>Now we leave #11 and Stanford White’s design to look at the work of the second famous architect who lab</w:t>
      </w:r>
      <w:r w:rsidR="003B3346">
        <w:rPr>
          <w:b/>
        </w:rPr>
        <w:t>ored for a decade</w:t>
      </w:r>
      <w:r>
        <w:rPr>
          <w:b/>
        </w:rPr>
        <w:t xml:space="preserve"> on </w:t>
      </w:r>
      <w:r w:rsidR="005F402D">
        <w:rPr>
          <w:b/>
        </w:rPr>
        <w:t>this home, John Russell Pope.</w:t>
      </w:r>
      <w:r w:rsidR="0031222E" w:rsidRPr="00686542">
        <w:rPr>
          <w:b/>
          <w:i/>
          <w:sz w:val="32"/>
          <w:szCs w:val="32"/>
          <w:u w:val="single"/>
        </w:rPr>
        <w:br w:type="page"/>
      </w:r>
    </w:p>
    <w:p w:rsidR="00EA52EC" w:rsidRPr="003B7188" w:rsidRDefault="003B3346">
      <w:pPr>
        <w:rPr>
          <w:b/>
          <w:u w:val="single"/>
        </w:rPr>
      </w:pPr>
      <w:r>
        <w:rPr>
          <w:b/>
          <w:i/>
          <w:sz w:val="32"/>
          <w:szCs w:val="32"/>
          <w:u w:val="single"/>
        </w:rPr>
        <w:lastRenderedPageBreak/>
        <w:t>Stop 6:</w:t>
      </w:r>
      <w:r w:rsidR="00926BD2">
        <w:rPr>
          <w:b/>
          <w:i/>
          <w:sz w:val="32"/>
          <w:szCs w:val="32"/>
          <w:u w:val="single"/>
        </w:rPr>
        <w:t xml:space="preserve"> </w:t>
      </w:r>
      <w:r w:rsidR="00266B4E" w:rsidRPr="00926BD2">
        <w:rPr>
          <w:b/>
          <w:i/>
          <w:sz w:val="32"/>
          <w:szCs w:val="32"/>
          <w:u w:val="single"/>
        </w:rPr>
        <w:t>Drawing Room</w:t>
      </w:r>
      <w:r w:rsidR="001924A6">
        <w:rPr>
          <w:b/>
          <w:i/>
          <w:sz w:val="32"/>
          <w:szCs w:val="32"/>
          <w:u w:val="single"/>
        </w:rPr>
        <w:t xml:space="preserve"> again</w:t>
      </w:r>
      <w:r>
        <w:rPr>
          <w:b/>
          <w:i/>
          <w:sz w:val="32"/>
          <w:szCs w:val="32"/>
          <w:u w:val="single"/>
        </w:rPr>
        <w:t>--</w:t>
      </w:r>
      <w:r w:rsidR="00EA52EC" w:rsidRPr="001924A6">
        <w:rPr>
          <w:b/>
          <w:sz w:val="28"/>
          <w:szCs w:val="28"/>
          <w:u w:val="single"/>
        </w:rPr>
        <w:t xml:space="preserve">THE </w:t>
      </w:r>
      <w:r w:rsidR="006542A3" w:rsidRPr="001924A6">
        <w:rPr>
          <w:b/>
          <w:sz w:val="28"/>
          <w:szCs w:val="28"/>
          <w:u w:val="single"/>
        </w:rPr>
        <w:t xml:space="preserve">SECOND </w:t>
      </w:r>
      <w:r w:rsidR="00EA52EC" w:rsidRPr="001924A6">
        <w:rPr>
          <w:b/>
          <w:sz w:val="28"/>
          <w:szCs w:val="28"/>
          <w:u w:val="single"/>
        </w:rPr>
        <w:t>ARCHITECT: JOHN RUSSEL</w:t>
      </w:r>
      <w:r w:rsidR="006542A3" w:rsidRPr="001924A6">
        <w:rPr>
          <w:b/>
          <w:sz w:val="28"/>
          <w:szCs w:val="28"/>
          <w:u w:val="single"/>
        </w:rPr>
        <w:t>L</w:t>
      </w:r>
      <w:r w:rsidR="00EA52EC" w:rsidRPr="001924A6">
        <w:rPr>
          <w:b/>
          <w:sz w:val="28"/>
          <w:szCs w:val="28"/>
          <w:u w:val="single"/>
        </w:rPr>
        <w:t xml:space="preserve"> POPE</w:t>
      </w:r>
    </w:p>
    <w:p w:rsidR="0078168F" w:rsidRDefault="00382203" w:rsidP="0078168F">
      <w:pPr>
        <w:pStyle w:val="ListParagraph"/>
        <w:numPr>
          <w:ilvl w:val="0"/>
          <w:numId w:val="18"/>
        </w:numPr>
      </w:pPr>
      <w:r w:rsidRPr="0078168F">
        <w:rPr>
          <w:b/>
        </w:rPr>
        <w:t>The Drawing Room</w:t>
      </w:r>
      <w:r w:rsidR="004C5649" w:rsidRPr="0078168F">
        <w:rPr>
          <w:b/>
        </w:rPr>
        <w:t>,</w:t>
      </w:r>
      <w:r w:rsidRPr="0078168F">
        <w:rPr>
          <w:b/>
        </w:rPr>
        <w:t xml:space="preserve"> as you see it today,</w:t>
      </w:r>
      <w:r w:rsidR="0093475C" w:rsidRPr="0078168F">
        <w:rPr>
          <w:b/>
        </w:rPr>
        <w:t xml:space="preserve"> </w:t>
      </w:r>
      <w:r w:rsidR="00793268" w:rsidRPr="0078168F">
        <w:rPr>
          <w:b/>
        </w:rPr>
        <w:t>was the work</w:t>
      </w:r>
      <w:r w:rsidRPr="0078168F">
        <w:rPr>
          <w:b/>
        </w:rPr>
        <w:t xml:space="preserve"> of the second </w:t>
      </w:r>
      <w:r w:rsidR="00793268" w:rsidRPr="0078168F">
        <w:rPr>
          <w:b/>
        </w:rPr>
        <w:t xml:space="preserve">renowned </w:t>
      </w:r>
      <w:r w:rsidRPr="0078168F">
        <w:rPr>
          <w:b/>
        </w:rPr>
        <w:t>architect to extensively rework the mansion, John Russell Pope</w:t>
      </w:r>
      <w:r w:rsidR="00793268" w:rsidRPr="0078168F">
        <w:rPr>
          <w:b/>
        </w:rPr>
        <w:t>, a leading proponent of Neo- classicism</w:t>
      </w:r>
      <w:r w:rsidRPr="0078168F">
        <w:rPr>
          <w:b/>
        </w:rPr>
        <w:t>.</w:t>
      </w:r>
      <w:r>
        <w:t xml:space="preserve"> </w:t>
      </w:r>
      <w:r w:rsidR="0082320C">
        <w:t xml:space="preserve"> </w:t>
      </w:r>
    </w:p>
    <w:p w:rsidR="0078168F" w:rsidRDefault="0078168F" w:rsidP="000E08FF">
      <w:r w:rsidRPr="0078168F">
        <w:rPr>
          <w:rFonts w:cs="Arial"/>
          <w:shd w:val="clear" w:color="auto" w:fill="FFFFFF"/>
        </w:rPr>
        <w:t>Background:  {</w:t>
      </w:r>
      <w:r w:rsidR="0082320C">
        <w:t>Unlike White, Pope had trained as an architect at Columbia University and had travel</w:t>
      </w:r>
      <w:r w:rsidR="00273890">
        <w:t>ed</w:t>
      </w:r>
      <w:r w:rsidR="0082320C">
        <w:t xml:space="preserve"> in Europe and studied in Italy and at the </w:t>
      </w:r>
      <w:proofErr w:type="spellStart"/>
      <w:r w:rsidR="0082320C">
        <w:t>Ecole</w:t>
      </w:r>
      <w:proofErr w:type="spellEnd"/>
      <w:r w:rsidR="0082320C">
        <w:t xml:space="preserve"> des Beaux</w:t>
      </w:r>
      <w:r w:rsidR="001924A6">
        <w:t xml:space="preserve"> </w:t>
      </w:r>
      <w:proofErr w:type="spellStart"/>
      <w:r w:rsidR="001924A6">
        <w:t>Arte</w:t>
      </w:r>
      <w:r w:rsidR="00521CBB">
        <w:t>s</w:t>
      </w:r>
      <w:proofErr w:type="spellEnd"/>
      <w:r w:rsidR="00521CBB">
        <w:t xml:space="preserve"> in Paris. Pope designed</w:t>
      </w:r>
      <w:r w:rsidR="0082320C">
        <w:t xml:space="preserve"> public buildings in New York City, Washington DC, Boston, and London.</w:t>
      </w:r>
      <w:r w:rsidR="00542DD4">
        <w:t xml:space="preserve"> </w:t>
      </w:r>
      <w:r w:rsidR="0093475C">
        <w:t>Notable</w:t>
      </w:r>
      <w:r w:rsidR="0082320C">
        <w:t xml:space="preserve"> commissions include the National Gallery of Art, the Jefferson Memorial, and the British Museum.  </w:t>
      </w:r>
      <w:r w:rsidR="00542DD4">
        <w:t xml:space="preserve">Here in Baltimore he designed the Baltimore Museum of </w:t>
      </w:r>
      <w:r w:rsidR="00793268">
        <w:t xml:space="preserve">Art, the Masonic Temple of the Scottish Rite, and the University Baptist </w:t>
      </w:r>
      <w:r w:rsidR="00542DD4">
        <w:t>Church</w:t>
      </w:r>
      <w:r w:rsidR="006D7068">
        <w:t>.</w:t>
      </w:r>
      <w:r w:rsidR="006D7068" w:rsidRPr="006D7068">
        <w:t xml:space="preserve"> </w:t>
      </w:r>
      <w:r w:rsidR="006D7068">
        <w:t>Mary Frick’s brother, Charles Frick</w:t>
      </w:r>
      <w:r w:rsidR="00173FB8">
        <w:t>,</w:t>
      </w:r>
      <w:r w:rsidR="006D7068">
        <w:t xml:space="preserve"> hired Pope to design and build his house, </w:t>
      </w:r>
      <w:proofErr w:type="spellStart"/>
      <w:r w:rsidR="006D7068">
        <w:t>Charlcote</w:t>
      </w:r>
      <w:proofErr w:type="spellEnd"/>
      <w:r w:rsidR="006D7068">
        <w:t xml:space="preserve"> in the Garrett family’s new real estate development, Guilford, in 1914.</w:t>
      </w:r>
      <w:r w:rsidR="00173FB8">
        <w:t xml:space="preserve"> </w:t>
      </w:r>
      <w:r w:rsidR="0082320C">
        <w:t>He also designed many New</w:t>
      </w:r>
      <w:r w:rsidR="00793268">
        <w:t xml:space="preserve">port, RI mansions, including </w:t>
      </w:r>
      <w:proofErr w:type="spellStart"/>
      <w:r w:rsidR="00793268">
        <w:t>Whiteholme</w:t>
      </w:r>
      <w:proofErr w:type="spellEnd"/>
      <w:r w:rsidR="0082320C">
        <w:t xml:space="preserve"> for Mrs. Garrett.</w:t>
      </w:r>
      <w:r>
        <w:t>]</w:t>
      </w:r>
    </w:p>
    <w:p w:rsidR="00542DD4" w:rsidRDefault="0082320C" w:rsidP="0078168F">
      <w:pPr>
        <w:pStyle w:val="ListParagraph"/>
        <w:numPr>
          <w:ilvl w:val="0"/>
          <w:numId w:val="18"/>
        </w:numPr>
      </w:pPr>
      <w:r w:rsidRPr="0078168F">
        <w:rPr>
          <w:b/>
        </w:rPr>
        <w:t xml:space="preserve">After Mrs. Garrett married Henry Barton Jacobs in 1902, they commissioned Pope to add #7 Mt. Vernon Place to their </w:t>
      </w:r>
      <w:r w:rsidR="003B7188">
        <w:rPr>
          <w:b/>
        </w:rPr>
        <w:t xml:space="preserve">Stanford White-designed </w:t>
      </w:r>
      <w:r w:rsidRPr="0078168F">
        <w:rPr>
          <w:b/>
        </w:rPr>
        <w:t xml:space="preserve">home. </w:t>
      </w:r>
      <w:r w:rsidR="0093475C" w:rsidRPr="0078168F">
        <w:rPr>
          <w:b/>
        </w:rPr>
        <w:t>Over a period</w:t>
      </w:r>
      <w:r w:rsidR="00542DD4" w:rsidRPr="0078168F">
        <w:rPr>
          <w:b/>
        </w:rPr>
        <w:t xml:space="preserve"> of ten years </w:t>
      </w:r>
      <w:r w:rsidRPr="0078168F">
        <w:rPr>
          <w:b/>
        </w:rPr>
        <w:t xml:space="preserve">Pope extended </w:t>
      </w:r>
      <w:r w:rsidR="00273890" w:rsidRPr="0078168F">
        <w:rPr>
          <w:b/>
        </w:rPr>
        <w:t>White’s</w:t>
      </w:r>
      <w:r w:rsidR="00FD5041">
        <w:rPr>
          <w:b/>
        </w:rPr>
        <w:t xml:space="preserve"> brownstone façade, creating the </w:t>
      </w:r>
      <w:r w:rsidR="00542DD4" w:rsidRPr="0078168F">
        <w:rPr>
          <w:b/>
        </w:rPr>
        <w:t>seamless line along the street</w:t>
      </w:r>
      <w:r w:rsidR="00FD5041">
        <w:rPr>
          <w:b/>
        </w:rPr>
        <w:t xml:space="preserve"> that you see today</w:t>
      </w:r>
      <w:r w:rsidR="00542DD4" w:rsidRPr="0078168F">
        <w:rPr>
          <w:b/>
        </w:rPr>
        <w:t>, and created the opulent rooms to serve as the backdrop for the constant entertaining that was the obligation and pleasure of Baltimore’s leading socialite</w:t>
      </w:r>
      <w:r w:rsidR="00542DD4">
        <w:t>.</w:t>
      </w:r>
    </w:p>
    <w:p w:rsidR="00865B37" w:rsidRDefault="004627CA" w:rsidP="004627CA">
      <w:r>
        <w:rPr>
          <w:rFonts w:cs="Arial"/>
          <w:shd w:val="clear" w:color="auto" w:fill="FFFFFF"/>
        </w:rPr>
        <w:t>Background:  [</w:t>
      </w:r>
      <w:r w:rsidR="0082320C">
        <w:t xml:space="preserve">The drawing room </w:t>
      </w:r>
      <w:r w:rsidR="00382203">
        <w:t>is part of #9, which was the second townh</w:t>
      </w:r>
      <w:r w:rsidR="0093475C">
        <w:t>ouse that was purchased</w:t>
      </w:r>
      <w:r w:rsidR="00382203">
        <w:t xml:space="preserve"> in 1884, after Robert Garrett succeeded his father as pres</w:t>
      </w:r>
      <w:r w:rsidR="00542DD4">
        <w:t>ident of the B&amp;O Railroad. Stan</w:t>
      </w:r>
      <w:r w:rsidR="00382203">
        <w:t>ford White</w:t>
      </w:r>
      <w:r w:rsidR="0082320C">
        <w:t xml:space="preserve"> installed the new bay window</w:t>
      </w:r>
      <w:r w:rsidR="001924A6">
        <w:t xml:space="preserve"> in the facade</w:t>
      </w:r>
      <w:r w:rsidR="0082320C">
        <w:t>,</w:t>
      </w:r>
      <w:r w:rsidR="001924A6">
        <w:t xml:space="preserve"> but</w:t>
      </w:r>
      <w:r w:rsidR="00382203">
        <w:t xml:space="preserve"> retained t</w:t>
      </w:r>
      <w:r w:rsidR="001924A6">
        <w:t>he original division of two rooms</w:t>
      </w:r>
      <w:r w:rsidR="00382203">
        <w:t>.</w:t>
      </w:r>
      <w:r w:rsidR="003B7188">
        <w:t xml:space="preserve"> </w:t>
      </w:r>
      <w:r w:rsidR="0089510C">
        <w:t xml:space="preserve">John Russel Pope later </w:t>
      </w:r>
      <w:r w:rsidR="003B7188">
        <w:t>reconfigured</w:t>
      </w:r>
      <w:r w:rsidR="00905F9D">
        <w:t xml:space="preserve"> them</w:t>
      </w:r>
      <w:r w:rsidR="003B7188">
        <w:t xml:space="preserve"> into</w:t>
      </w:r>
      <w:r w:rsidR="0089510C">
        <w:t xml:space="preserve"> this </w:t>
      </w:r>
      <w:r w:rsidR="003B7188">
        <w:t>one large reception room</w:t>
      </w:r>
      <w:proofErr w:type="gramStart"/>
      <w:r w:rsidR="003B7188">
        <w:t>.</w:t>
      </w:r>
      <w:r w:rsidR="00542DD4" w:rsidRPr="00542DD4">
        <w:t xml:space="preserve"> </w:t>
      </w:r>
      <w:r>
        <w:t>]</w:t>
      </w:r>
      <w:proofErr w:type="gramEnd"/>
    </w:p>
    <w:p w:rsidR="00865B37" w:rsidRPr="003B7188" w:rsidRDefault="00865B37" w:rsidP="00865B37">
      <w:pPr>
        <w:rPr>
          <w:u w:val="single"/>
        </w:rPr>
      </w:pPr>
      <w:r w:rsidRPr="003B7188">
        <w:rPr>
          <w:b/>
          <w:u w:val="single"/>
        </w:rPr>
        <w:t>WHAT DID MRS. GARRETT USE THIS ROOM FOR?</w:t>
      </w:r>
    </w:p>
    <w:p w:rsidR="004C5649" w:rsidRPr="001924A6" w:rsidRDefault="00104DEA" w:rsidP="004627CA">
      <w:pPr>
        <w:pStyle w:val="ListParagraph"/>
        <w:numPr>
          <w:ilvl w:val="0"/>
          <w:numId w:val="18"/>
        </w:numPr>
        <w:rPr>
          <w:b/>
          <w:u w:val="single"/>
        </w:rPr>
      </w:pPr>
      <w:r>
        <w:rPr>
          <w:b/>
        </w:rPr>
        <w:t xml:space="preserve">In Stanford White’s design this was two rooms. </w:t>
      </w:r>
      <w:r w:rsidR="00542DD4" w:rsidRPr="004627CA">
        <w:rPr>
          <w:b/>
        </w:rPr>
        <w:t xml:space="preserve">The front </w:t>
      </w:r>
      <w:r w:rsidR="004627CA" w:rsidRPr="004627CA">
        <w:rPr>
          <w:b/>
        </w:rPr>
        <w:t xml:space="preserve">with the large bay window </w:t>
      </w:r>
      <w:r w:rsidR="00542DD4" w:rsidRPr="004627CA">
        <w:rPr>
          <w:b/>
        </w:rPr>
        <w:t>was the drawing roo</w:t>
      </w:r>
      <w:r w:rsidR="004627CA" w:rsidRPr="004627CA">
        <w:rPr>
          <w:b/>
        </w:rPr>
        <w:t>m, used for entertaining guests; at</w:t>
      </w:r>
      <w:r w:rsidR="00CC08E7">
        <w:rPr>
          <w:b/>
        </w:rPr>
        <w:t xml:space="preserve"> the front was the parlor used for receiving guests and the rear was the ballroom.</w:t>
      </w:r>
      <w:r w:rsidR="00542DD4" w:rsidRPr="004627CA">
        <w:rPr>
          <w:b/>
        </w:rPr>
        <w:t xml:space="preserve"> </w:t>
      </w:r>
      <w:r w:rsidR="00382203" w:rsidRPr="004627CA">
        <w:rPr>
          <w:b/>
        </w:rPr>
        <w:t xml:space="preserve"> </w:t>
      </w:r>
      <w:r w:rsidR="00542DD4" w:rsidRPr="004627CA">
        <w:rPr>
          <w:b/>
        </w:rPr>
        <w:t>In 1915 John Russel</w:t>
      </w:r>
      <w:r w:rsidR="00A663BF" w:rsidRPr="004627CA">
        <w:rPr>
          <w:b/>
        </w:rPr>
        <w:t>l</w:t>
      </w:r>
      <w:r w:rsidR="00542DD4" w:rsidRPr="004627CA">
        <w:rPr>
          <w:b/>
        </w:rPr>
        <w:t xml:space="preserve"> Pope redesigned them </w:t>
      </w:r>
      <w:r w:rsidR="00A663BF" w:rsidRPr="004627CA">
        <w:rPr>
          <w:b/>
        </w:rPr>
        <w:t>into</w:t>
      </w:r>
      <w:r w:rsidR="00542DD4" w:rsidRPr="004627CA">
        <w:rPr>
          <w:b/>
        </w:rPr>
        <w:t xml:space="preserve"> one </w:t>
      </w:r>
      <w:r w:rsidR="00A663BF" w:rsidRPr="004627CA">
        <w:rPr>
          <w:b/>
        </w:rPr>
        <w:t>large reception r</w:t>
      </w:r>
      <w:r w:rsidR="00542DD4" w:rsidRPr="004627CA">
        <w:rPr>
          <w:b/>
        </w:rPr>
        <w:t>oom</w:t>
      </w:r>
      <w:r w:rsidR="003B7188">
        <w:rPr>
          <w:b/>
        </w:rPr>
        <w:t xml:space="preserve">, used for smaller gatherings than those held in the </w:t>
      </w:r>
      <w:r w:rsidR="00CC08E7">
        <w:rPr>
          <w:b/>
        </w:rPr>
        <w:t xml:space="preserve">recently added large </w:t>
      </w:r>
      <w:r w:rsidR="003B7188">
        <w:rPr>
          <w:b/>
        </w:rPr>
        <w:t>ballroom</w:t>
      </w:r>
      <w:r w:rsidR="00542DD4" w:rsidRPr="00FD5041">
        <w:rPr>
          <w:b/>
          <w:u w:val="single"/>
        </w:rPr>
        <w:t>.</w:t>
      </w:r>
      <w:r w:rsidR="00FD5041" w:rsidRPr="00FD5041">
        <w:rPr>
          <w:b/>
          <w:u w:val="single"/>
        </w:rPr>
        <w:t xml:space="preserve"> </w:t>
      </w:r>
      <w:r w:rsidR="00FD5041" w:rsidRPr="00FD5041">
        <w:rPr>
          <w:b/>
          <w:i/>
          <w:u w:val="single"/>
        </w:rPr>
        <w:t xml:space="preserve">SHOW GRAPHICS </w:t>
      </w:r>
      <w:proofErr w:type="gramStart"/>
      <w:r w:rsidR="00FD5041" w:rsidRPr="00FD5041">
        <w:rPr>
          <w:b/>
          <w:i/>
          <w:u w:val="single"/>
        </w:rPr>
        <w:t>OF  (</w:t>
      </w:r>
      <w:proofErr w:type="gramEnd"/>
      <w:r w:rsidR="00FD5041" w:rsidRPr="00FD5041">
        <w:rPr>
          <w:b/>
          <w:i/>
          <w:u w:val="single"/>
        </w:rPr>
        <w:t xml:space="preserve">1) </w:t>
      </w:r>
      <w:r w:rsidR="00FD5041" w:rsidRPr="001924A6">
        <w:rPr>
          <w:b/>
          <w:i/>
          <w:u w:val="single"/>
        </w:rPr>
        <w:t>DRAWING ROOM DESIGNED BY WHITE AND OF  (2) DRAWING ROOM FURNISHED IN 1920</w:t>
      </w:r>
      <w:r w:rsidR="0089510C">
        <w:rPr>
          <w:b/>
          <w:i/>
          <w:u w:val="single"/>
        </w:rPr>
        <w:t>’</w:t>
      </w:r>
      <w:r w:rsidR="00FD5041" w:rsidRPr="001924A6">
        <w:rPr>
          <w:b/>
          <w:i/>
          <w:u w:val="single"/>
        </w:rPr>
        <w:t>S.</w:t>
      </w:r>
    </w:p>
    <w:p w:rsidR="004C5649" w:rsidRPr="001924A6" w:rsidRDefault="004C5649" w:rsidP="004C5649">
      <w:pPr>
        <w:rPr>
          <w:b/>
          <w:u w:val="single"/>
        </w:rPr>
      </w:pPr>
      <w:r w:rsidRPr="001924A6">
        <w:rPr>
          <w:b/>
          <w:u w:val="single"/>
        </w:rPr>
        <w:t>DECORATIVE ARTS</w:t>
      </w:r>
    </w:p>
    <w:p w:rsidR="004627CA" w:rsidRDefault="004627CA" w:rsidP="004627CA">
      <w:r>
        <w:rPr>
          <w:rFonts w:cs="Arial"/>
          <w:shd w:val="clear" w:color="auto" w:fill="FFFFFF"/>
        </w:rPr>
        <w:t>Background: [</w:t>
      </w:r>
      <w:r>
        <w:t>Note the unusual way in which Pope</w:t>
      </w:r>
      <w:r w:rsidR="00542DD4">
        <w:t xml:space="preserve"> created symmetry in the room, while still honoring the bay window White had installed. </w:t>
      </w:r>
      <w:r w:rsidR="00870B68">
        <w:t>The beautiful fireplace surround is made of</w:t>
      </w:r>
      <w:r w:rsidR="00793268">
        <w:t xml:space="preserve"> </w:t>
      </w:r>
      <w:proofErr w:type="spellStart"/>
      <w:r w:rsidR="00793268">
        <w:t>Breche</w:t>
      </w:r>
      <w:proofErr w:type="spellEnd"/>
      <w:r w:rsidR="00793268">
        <w:t xml:space="preserve"> French </w:t>
      </w:r>
      <w:proofErr w:type="spellStart"/>
      <w:r w:rsidR="00793268">
        <w:t>Violette</w:t>
      </w:r>
      <w:proofErr w:type="spellEnd"/>
      <w:r w:rsidR="00793268">
        <w:t xml:space="preserve"> </w:t>
      </w:r>
      <w:r w:rsidR="00870B68">
        <w:t xml:space="preserve">marble, the ceiling is decorated with plaster medallions, the walls are hung </w:t>
      </w:r>
      <w:r w:rsidR="00793268">
        <w:t>with lavish fabric on which was</w:t>
      </w:r>
      <w:r w:rsidR="00273890">
        <w:t xml:space="preserve"> displayed museum-</w:t>
      </w:r>
      <w:r w:rsidR="00870B68">
        <w:t>q</w:t>
      </w:r>
      <w:r w:rsidR="00273890">
        <w:t>uality art</w:t>
      </w:r>
      <w:r w:rsidR="00DB4C19">
        <w:t xml:space="preserve">, </w:t>
      </w:r>
      <w:r w:rsidR="00870B68">
        <w:t xml:space="preserve">and the room’s </w:t>
      </w:r>
      <w:proofErr w:type="gramStart"/>
      <w:r w:rsidR="00870B68">
        <w:t>woodwork  is</w:t>
      </w:r>
      <w:proofErr w:type="gramEnd"/>
      <w:r w:rsidR="00870B68">
        <w:t xml:space="preserve"> brightened with gilt and “Dutch Paint.”</w:t>
      </w:r>
      <w:r>
        <w:t>]</w:t>
      </w:r>
    </w:p>
    <w:p w:rsidR="004627CA" w:rsidRDefault="00FD5041" w:rsidP="004627CA">
      <w:pPr>
        <w:pStyle w:val="ListParagraph"/>
        <w:numPr>
          <w:ilvl w:val="0"/>
          <w:numId w:val="18"/>
        </w:numPr>
        <w:rPr>
          <w:b/>
        </w:rPr>
      </w:pPr>
      <w:r>
        <w:rPr>
          <w:b/>
        </w:rPr>
        <w:t>Note the beautiful proportions of this room and the use o</w:t>
      </w:r>
      <w:r w:rsidR="00905F9D">
        <w:rPr>
          <w:b/>
        </w:rPr>
        <w:t xml:space="preserve">f classical design </w:t>
      </w:r>
      <w:proofErr w:type="spellStart"/>
      <w:r w:rsidR="00905F9D">
        <w:rPr>
          <w:b/>
        </w:rPr>
        <w:t>elements.Now</w:t>
      </w:r>
      <w:proofErr w:type="spellEnd"/>
      <w:r>
        <w:rPr>
          <w:b/>
        </w:rPr>
        <w:t xml:space="preserve"> contrast the bright elegance of this room with the </w:t>
      </w:r>
      <w:r w:rsidR="009B3CCF">
        <w:rPr>
          <w:b/>
        </w:rPr>
        <w:t xml:space="preserve">photograph showing the </w:t>
      </w:r>
      <w:r>
        <w:rPr>
          <w:b/>
        </w:rPr>
        <w:t xml:space="preserve">décor during its Stanford White iteration. </w:t>
      </w:r>
      <w:r w:rsidR="00DB4C19" w:rsidRPr="004627CA">
        <w:rPr>
          <w:b/>
        </w:rPr>
        <w:t xml:space="preserve">In 2007 the Drawing Room was carefully restored; Thomas Moore </w:t>
      </w:r>
      <w:r w:rsidR="00DB4C19" w:rsidRPr="004627CA">
        <w:rPr>
          <w:b/>
        </w:rPr>
        <w:lastRenderedPageBreak/>
        <w:t>Studios renewed the gilt and Dutch paint on the woodwork and restored the floor and Johnson-Berman Architectural Design installed the new wall coverings and draperies.</w:t>
      </w:r>
    </w:p>
    <w:p w:rsidR="004627CA" w:rsidRDefault="004627CA" w:rsidP="004627CA">
      <w:pPr>
        <w:pStyle w:val="ListParagraph"/>
        <w:rPr>
          <w:b/>
        </w:rPr>
      </w:pPr>
    </w:p>
    <w:p w:rsidR="004627CA" w:rsidRDefault="004627CA" w:rsidP="004627CA">
      <w:pPr>
        <w:pStyle w:val="ListParagraph"/>
        <w:rPr>
          <w:b/>
        </w:rPr>
      </w:pPr>
    </w:p>
    <w:p w:rsidR="00273890" w:rsidRPr="00E45E36" w:rsidRDefault="001354CA" w:rsidP="00E45E36">
      <w:pPr>
        <w:pStyle w:val="ListParagraph"/>
        <w:numPr>
          <w:ilvl w:val="1"/>
          <w:numId w:val="4"/>
        </w:numPr>
        <w:rPr>
          <w:b/>
          <w:i/>
          <w:sz w:val="32"/>
          <w:szCs w:val="32"/>
          <w:u w:val="single"/>
        </w:rPr>
      </w:pPr>
      <w:r>
        <w:rPr>
          <w:b/>
          <w:i/>
          <w:noProof/>
          <w:sz w:val="32"/>
          <w:szCs w:val="32"/>
          <w:u w:val="single"/>
        </w:rPr>
        <w:drawing>
          <wp:inline distT="0" distB="0" distL="0" distR="0">
            <wp:extent cx="5943600" cy="41167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Room 1911.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116705"/>
                    </a:xfrm>
                    <a:prstGeom prst="rect">
                      <a:avLst/>
                    </a:prstGeom>
                  </pic:spPr>
                </pic:pic>
              </a:graphicData>
            </a:graphic>
          </wp:inline>
        </w:drawing>
      </w:r>
      <w:r w:rsidR="00273890" w:rsidRPr="00E45E36">
        <w:rPr>
          <w:b/>
          <w:i/>
          <w:sz w:val="32"/>
          <w:szCs w:val="32"/>
          <w:u w:val="single"/>
        </w:rPr>
        <w:br w:type="page"/>
      </w:r>
    </w:p>
    <w:p w:rsidR="00B14744" w:rsidRPr="00B14744" w:rsidRDefault="00B14744" w:rsidP="00E22CC9">
      <w:pPr>
        <w:rPr>
          <w:b/>
          <w:u w:val="single"/>
        </w:rPr>
      </w:pPr>
    </w:p>
    <w:p w:rsidR="00266B4E" w:rsidRPr="001924A6" w:rsidRDefault="009B3CCF" w:rsidP="001924A6">
      <w:pPr>
        <w:rPr>
          <w:b/>
          <w:i/>
          <w:sz w:val="32"/>
          <w:szCs w:val="32"/>
          <w:u w:val="single"/>
        </w:rPr>
      </w:pPr>
      <w:r w:rsidRPr="001924A6">
        <w:rPr>
          <w:b/>
          <w:i/>
          <w:sz w:val="32"/>
          <w:szCs w:val="32"/>
          <w:u w:val="single"/>
        </w:rPr>
        <w:t>Stop 7</w:t>
      </w:r>
      <w:r w:rsidR="00266B4E" w:rsidRPr="001924A6">
        <w:rPr>
          <w:b/>
          <w:i/>
          <w:sz w:val="32"/>
          <w:szCs w:val="32"/>
          <w:u w:val="single"/>
        </w:rPr>
        <w:t>: Library</w:t>
      </w:r>
    </w:p>
    <w:p w:rsidR="00472BD6" w:rsidRPr="00485BA9" w:rsidRDefault="00EA52EC" w:rsidP="005D51E2">
      <w:pPr>
        <w:rPr>
          <w:b/>
          <w:u w:val="single"/>
        </w:rPr>
      </w:pPr>
      <w:r w:rsidRPr="00485BA9">
        <w:rPr>
          <w:b/>
          <w:u w:val="single"/>
        </w:rPr>
        <w:t>THE SECOND HUSBAND, DR. HENRY BARTON JACOBS</w:t>
      </w:r>
    </w:p>
    <w:p w:rsidR="009B3CCF" w:rsidRPr="009B3CCF" w:rsidRDefault="005D51E2" w:rsidP="002151BD">
      <w:pPr>
        <w:pStyle w:val="ListParagraph"/>
        <w:numPr>
          <w:ilvl w:val="0"/>
          <w:numId w:val="24"/>
        </w:numPr>
        <w:rPr>
          <w:b/>
          <w:u w:val="single"/>
        </w:rPr>
      </w:pPr>
      <w:r w:rsidRPr="009B3CCF">
        <w:rPr>
          <w:b/>
        </w:rPr>
        <w:t>The library was designed for the pleasure of Henry Barton Jacobs, second husband of M</w:t>
      </w:r>
      <w:r w:rsidR="004E719E" w:rsidRPr="009B3CCF">
        <w:rPr>
          <w:b/>
        </w:rPr>
        <w:t>ary Sloan Frick Garrett Jacobs, whose portr</w:t>
      </w:r>
      <w:r w:rsidR="00E423EC" w:rsidRPr="009B3CCF">
        <w:rPr>
          <w:b/>
        </w:rPr>
        <w:t xml:space="preserve">ait we saw </w:t>
      </w:r>
      <w:r w:rsidR="009B3CCF" w:rsidRPr="009B3CCF">
        <w:rPr>
          <w:b/>
        </w:rPr>
        <w:t xml:space="preserve">on the lady’s left </w:t>
      </w:r>
      <w:r w:rsidR="00E423EC" w:rsidRPr="009B3CCF">
        <w:rPr>
          <w:b/>
        </w:rPr>
        <w:t>in the drawing room</w:t>
      </w:r>
      <w:r w:rsidR="009B3CCF">
        <w:rPr>
          <w:b/>
        </w:rPr>
        <w:t>. It is located in what was the front part of #7 West Mount Vernon Place.</w:t>
      </w:r>
    </w:p>
    <w:p w:rsidR="00472BD6" w:rsidRPr="009B3CCF" w:rsidRDefault="002151BD" w:rsidP="009B3CCF">
      <w:pPr>
        <w:ind w:left="360"/>
        <w:rPr>
          <w:b/>
          <w:u w:val="single"/>
        </w:rPr>
      </w:pPr>
      <w:r w:rsidRPr="009B3CCF">
        <w:rPr>
          <w:b/>
          <w:u w:val="single"/>
        </w:rPr>
        <w:t>MRS. GARRETT BECOMES MRS. JACOBS</w:t>
      </w:r>
    </w:p>
    <w:p w:rsidR="009B3CCF" w:rsidRPr="004930C4" w:rsidRDefault="005D51E2" w:rsidP="009B3CCF">
      <w:pPr>
        <w:pStyle w:val="ListParagraph"/>
        <w:numPr>
          <w:ilvl w:val="0"/>
          <w:numId w:val="24"/>
        </w:numPr>
        <w:rPr>
          <w:b/>
        </w:rPr>
      </w:pPr>
      <w:r w:rsidRPr="004930C4">
        <w:rPr>
          <w:b/>
        </w:rPr>
        <w:t>When Robert Garrett became gravely ill after his 3-year tenure as B&amp;O president, he traveled to Europe to recover</w:t>
      </w:r>
      <w:r w:rsidR="004E719E" w:rsidRPr="004930C4">
        <w:rPr>
          <w:b/>
        </w:rPr>
        <w:t xml:space="preserve">. </w:t>
      </w:r>
      <w:r w:rsidRPr="004930C4">
        <w:rPr>
          <w:b/>
        </w:rPr>
        <w:t>Dr. Jacobs, then a physician with Massachusetts General Hospital, became his personal physician, a position he held until</w:t>
      </w:r>
      <w:r w:rsidR="00F1593E" w:rsidRPr="004930C4">
        <w:rPr>
          <w:b/>
        </w:rPr>
        <w:t xml:space="preserve"> Robert’s death in 1896.</w:t>
      </w:r>
      <w:r w:rsidRPr="004930C4">
        <w:rPr>
          <w:b/>
        </w:rPr>
        <w:t xml:space="preserve">  Dr. Jacobs remained in Baltimore, as a member of the faculty at the Johns Hopkins Hospital</w:t>
      </w:r>
      <w:r w:rsidR="00E423EC">
        <w:rPr>
          <w:b/>
        </w:rPr>
        <w:t>.</w:t>
      </w:r>
      <w:r w:rsidR="009B3CCF" w:rsidRPr="004930C4">
        <w:rPr>
          <w:b/>
        </w:rPr>
        <w:t xml:space="preserve">  </w:t>
      </w:r>
      <w:r w:rsidR="009B3CCF">
        <w:rPr>
          <w:b/>
        </w:rPr>
        <w:t>A</w:t>
      </w:r>
      <w:r w:rsidR="009B3CCF" w:rsidRPr="004930C4">
        <w:rPr>
          <w:b/>
        </w:rPr>
        <w:t xml:space="preserve"> distinguished physician (he saw patients in rooms on the lower floor) who specialized in tuberculosis research</w:t>
      </w:r>
      <w:r w:rsidR="009B3CCF">
        <w:rPr>
          <w:b/>
        </w:rPr>
        <w:t>, he was the first president of the National Tuberculosis Association.  He was both a staff physician and board member of Hopkins Hospital.</w:t>
      </w:r>
    </w:p>
    <w:p w:rsidR="005D51E2" w:rsidRDefault="005D51E2" w:rsidP="004930C4">
      <w:pPr>
        <w:pStyle w:val="ListParagraph"/>
        <w:numPr>
          <w:ilvl w:val="0"/>
          <w:numId w:val="24"/>
        </w:numPr>
        <w:rPr>
          <w:b/>
        </w:rPr>
      </w:pPr>
      <w:r w:rsidRPr="004930C4">
        <w:rPr>
          <w:b/>
        </w:rPr>
        <w:t xml:space="preserve"> In 1902 he and Mrs. Garrett married quietly in a private ceremony at Grace and St. Peters</w:t>
      </w:r>
      <w:r w:rsidR="006613C9" w:rsidRPr="004930C4">
        <w:rPr>
          <w:b/>
        </w:rPr>
        <w:t xml:space="preserve"> Church</w:t>
      </w:r>
      <w:r w:rsidRPr="004930C4">
        <w:rPr>
          <w:b/>
        </w:rPr>
        <w:t xml:space="preserve">.  Following </w:t>
      </w:r>
      <w:r w:rsidR="006613C9" w:rsidRPr="004930C4">
        <w:rPr>
          <w:b/>
        </w:rPr>
        <w:t>her second marriage</w:t>
      </w:r>
      <w:r w:rsidRPr="004930C4">
        <w:rPr>
          <w:b/>
        </w:rPr>
        <w:t>, Mrs.</w:t>
      </w:r>
      <w:r w:rsidR="006613C9" w:rsidRPr="004930C4">
        <w:rPr>
          <w:b/>
        </w:rPr>
        <w:t xml:space="preserve"> </w:t>
      </w:r>
      <w:r w:rsidRPr="004930C4">
        <w:rPr>
          <w:b/>
        </w:rPr>
        <w:t>Garrett</w:t>
      </w:r>
      <w:r w:rsidR="004E719E" w:rsidRPr="004930C4">
        <w:rPr>
          <w:b/>
        </w:rPr>
        <w:t xml:space="preserve"> purchased the adjoining house at </w:t>
      </w:r>
      <w:r w:rsidR="006613C9" w:rsidRPr="004930C4">
        <w:rPr>
          <w:b/>
        </w:rPr>
        <w:t>#</w:t>
      </w:r>
      <w:r w:rsidR="004E719E" w:rsidRPr="004930C4">
        <w:rPr>
          <w:b/>
        </w:rPr>
        <w:t xml:space="preserve">7 West Mount Vernon Place and hired </w:t>
      </w:r>
      <w:r w:rsidR="006613C9" w:rsidRPr="004930C4">
        <w:rPr>
          <w:b/>
        </w:rPr>
        <w:t xml:space="preserve">architect </w:t>
      </w:r>
      <w:r w:rsidR="004E719E" w:rsidRPr="004930C4">
        <w:rPr>
          <w:b/>
        </w:rPr>
        <w:t xml:space="preserve">John Russell Pope to undertake the project of adding this </w:t>
      </w:r>
      <w:r w:rsidR="006613C9" w:rsidRPr="004930C4">
        <w:rPr>
          <w:b/>
        </w:rPr>
        <w:t>third townhouse</w:t>
      </w:r>
      <w:r w:rsidR="004E719E" w:rsidRPr="004930C4">
        <w:rPr>
          <w:b/>
        </w:rPr>
        <w:t xml:space="preserve"> to her home.  </w:t>
      </w:r>
    </w:p>
    <w:p w:rsidR="009B3CCF" w:rsidRPr="00485BA9" w:rsidRDefault="009B3CCF" w:rsidP="009B3CCF">
      <w:pPr>
        <w:rPr>
          <w:b/>
          <w:u w:val="single"/>
        </w:rPr>
      </w:pPr>
      <w:r w:rsidRPr="00485BA9">
        <w:rPr>
          <w:b/>
          <w:u w:val="single"/>
        </w:rPr>
        <w:t>WHAT DID DR. JACOBS USE THIS ROOM FOR?</w:t>
      </w:r>
    </w:p>
    <w:p w:rsidR="009B3CCF" w:rsidRPr="004930C4" w:rsidRDefault="009B3CCF" w:rsidP="009B3CCF">
      <w:pPr>
        <w:pStyle w:val="ListParagraph"/>
        <w:numPr>
          <w:ilvl w:val="0"/>
          <w:numId w:val="24"/>
        </w:numPr>
        <w:rPr>
          <w:b/>
        </w:rPr>
      </w:pPr>
      <w:r w:rsidRPr="004930C4">
        <w:rPr>
          <w:b/>
        </w:rPr>
        <w:t>The library, with its magnificent hand-carved mahogany paneling done in the</w:t>
      </w:r>
      <w:r>
        <w:rPr>
          <w:b/>
        </w:rPr>
        <w:t xml:space="preserve"> style of the</w:t>
      </w:r>
      <w:r w:rsidRPr="004930C4">
        <w:rPr>
          <w:b/>
        </w:rPr>
        <w:t xml:space="preserve"> 17</w:t>
      </w:r>
      <w:r w:rsidRPr="004930C4">
        <w:rPr>
          <w:b/>
          <w:vertAlign w:val="superscript"/>
        </w:rPr>
        <w:t>th</w:t>
      </w:r>
      <w:r>
        <w:rPr>
          <w:b/>
        </w:rPr>
        <w:t xml:space="preserve"> century baronial </w:t>
      </w:r>
      <w:r w:rsidRPr="004930C4">
        <w:rPr>
          <w:b/>
        </w:rPr>
        <w:t xml:space="preserve">master woodcarver </w:t>
      </w:r>
      <w:proofErr w:type="spellStart"/>
      <w:r w:rsidRPr="004930C4">
        <w:rPr>
          <w:b/>
        </w:rPr>
        <w:t>Grinling</w:t>
      </w:r>
      <w:proofErr w:type="spellEnd"/>
      <w:r w:rsidRPr="004930C4">
        <w:rPr>
          <w:b/>
        </w:rPr>
        <w:t xml:space="preserve"> Gibbons, </w:t>
      </w:r>
      <w:r>
        <w:rPr>
          <w:b/>
        </w:rPr>
        <w:t xml:space="preserve">its </w:t>
      </w:r>
      <w:r w:rsidRPr="004930C4">
        <w:rPr>
          <w:b/>
        </w:rPr>
        <w:t xml:space="preserve">handsome glass-doored </w:t>
      </w:r>
      <w:r>
        <w:rPr>
          <w:b/>
        </w:rPr>
        <w:t xml:space="preserve">bookcases, </w:t>
      </w:r>
      <w:r w:rsidRPr="004930C4">
        <w:rPr>
          <w:b/>
        </w:rPr>
        <w:t xml:space="preserve">and elegant English Baroque sconces, was designed as a showplace for Dr. Jacobs’ collection of antique musical books and medical texts. After his death, his collection of music books was donated to the </w:t>
      </w:r>
      <w:r>
        <w:rPr>
          <w:b/>
        </w:rPr>
        <w:t xml:space="preserve">George </w:t>
      </w:r>
      <w:r w:rsidRPr="004930C4">
        <w:rPr>
          <w:b/>
        </w:rPr>
        <w:t>Peabody Library and the medical texts to the Johns Hopkins Hospital library, where they are available to the public</w:t>
      </w:r>
      <w:r>
        <w:rPr>
          <w:b/>
        </w:rPr>
        <w:t xml:space="preserve"> for viewing and research</w:t>
      </w:r>
      <w:r w:rsidRPr="004930C4">
        <w:rPr>
          <w:b/>
        </w:rPr>
        <w:t>.</w:t>
      </w:r>
      <w:r w:rsidR="00666A0F">
        <w:rPr>
          <w:b/>
        </w:rPr>
        <w:t xml:space="preserve"> </w:t>
      </w:r>
      <w:r w:rsidR="00666A0F">
        <w:rPr>
          <w:b/>
          <w:i/>
          <w:u w:val="single"/>
        </w:rPr>
        <w:t>SHOW GRAPHIC OF LIBRARY IN 1920S.)</w:t>
      </w:r>
    </w:p>
    <w:p w:rsidR="004930C4" w:rsidRDefault="004930C4" w:rsidP="004930C4">
      <w:pPr>
        <w:rPr>
          <w:b/>
          <w:u w:val="single"/>
        </w:rPr>
      </w:pPr>
      <w:r>
        <w:rPr>
          <w:b/>
          <w:u w:val="single"/>
        </w:rPr>
        <w:t>ANEDCOTE:</w:t>
      </w:r>
    </w:p>
    <w:p w:rsidR="004930C4" w:rsidRPr="004930C4" w:rsidRDefault="004930C4" w:rsidP="004930C4">
      <w:pPr>
        <w:pStyle w:val="ListParagraph"/>
        <w:numPr>
          <w:ilvl w:val="0"/>
          <w:numId w:val="24"/>
        </w:numPr>
        <w:rPr>
          <w:b/>
        </w:rPr>
      </w:pPr>
      <w:r w:rsidRPr="004930C4">
        <w:rPr>
          <w:b/>
        </w:rPr>
        <w:t xml:space="preserve">Mrs. Garrett and Dr. Jacobs’ ‘courting’ became an item of interested gossip in Baltimore prior to their wedding.  He had been her husband’s physician before Mr. Garrett died in 1896. She was the fabulously wealthy society leader of Baltimore. </w:t>
      </w:r>
      <w:r w:rsidR="009B3CCF">
        <w:rPr>
          <w:b/>
        </w:rPr>
        <w:t xml:space="preserve">Their union seemed unequal. </w:t>
      </w:r>
      <w:r w:rsidRPr="004930C4">
        <w:rPr>
          <w:b/>
        </w:rPr>
        <w:t>Legend has it that a bold person asked Mrs. Garrett when to expect an announcement of their engagement.  She famously replied, “There will be no announcement.”  Instead they married quietly</w:t>
      </w:r>
      <w:r>
        <w:rPr>
          <w:b/>
        </w:rPr>
        <w:t xml:space="preserve"> soon after, with no announcement of the forthcoming event</w:t>
      </w:r>
      <w:r w:rsidRPr="004930C4">
        <w:rPr>
          <w:b/>
        </w:rPr>
        <w:t>.</w:t>
      </w:r>
    </w:p>
    <w:p w:rsidR="00DD6F3C" w:rsidRDefault="00DD6F3C">
      <w:pPr>
        <w:rPr>
          <w:b/>
          <w:u w:val="single"/>
        </w:rPr>
      </w:pPr>
      <w:r>
        <w:rPr>
          <w:b/>
          <w:u w:val="single"/>
        </w:rPr>
        <w:br w:type="page"/>
      </w:r>
    </w:p>
    <w:p w:rsidR="00472BD6" w:rsidRPr="00485BA9" w:rsidRDefault="00472BD6" w:rsidP="005D51E2">
      <w:pPr>
        <w:rPr>
          <w:b/>
          <w:u w:val="single"/>
        </w:rPr>
      </w:pPr>
      <w:r w:rsidRPr="00485BA9">
        <w:rPr>
          <w:b/>
          <w:u w:val="single"/>
        </w:rPr>
        <w:lastRenderedPageBreak/>
        <w:t>THE IMPORTANCE OF THE B&amp;O RAILROAD</w:t>
      </w:r>
    </w:p>
    <w:p w:rsidR="00F92FB1" w:rsidRPr="004930C4" w:rsidRDefault="006613C9" w:rsidP="004930C4">
      <w:pPr>
        <w:pStyle w:val="ListParagraph"/>
        <w:numPr>
          <w:ilvl w:val="0"/>
          <w:numId w:val="24"/>
        </w:numPr>
        <w:rPr>
          <w:b/>
        </w:rPr>
      </w:pPr>
      <w:r w:rsidRPr="004930C4">
        <w:rPr>
          <w:b/>
        </w:rPr>
        <w:t xml:space="preserve">The enormous </w:t>
      </w:r>
      <w:r w:rsidR="004E719E" w:rsidRPr="004930C4">
        <w:rPr>
          <w:b/>
        </w:rPr>
        <w:t xml:space="preserve">wealth enjoyed by the </w:t>
      </w:r>
      <w:proofErr w:type="spellStart"/>
      <w:r w:rsidR="004E719E" w:rsidRPr="004930C4">
        <w:rPr>
          <w:b/>
        </w:rPr>
        <w:t>Garretts</w:t>
      </w:r>
      <w:proofErr w:type="spellEnd"/>
      <w:r w:rsidR="004E719E" w:rsidRPr="004930C4">
        <w:rPr>
          <w:b/>
        </w:rPr>
        <w:t xml:space="preserve"> was a product of their association with the B&amp;O railroad. The images in the bookcases tell the story of the creation of the B&amp;O railroad</w:t>
      </w:r>
      <w:r w:rsidR="00E423EC">
        <w:rPr>
          <w:b/>
        </w:rPr>
        <w:t xml:space="preserve"> and show</w:t>
      </w:r>
      <w:r w:rsidR="004E719E" w:rsidRPr="004930C4">
        <w:rPr>
          <w:b/>
        </w:rPr>
        <w:t xml:space="preserve"> how it grew from its inception. When t</w:t>
      </w:r>
      <w:r w:rsidR="00642CE5">
        <w:rPr>
          <w:b/>
        </w:rPr>
        <w:t xml:space="preserve">he cornerstone was laid in 1828 </w:t>
      </w:r>
      <w:r w:rsidR="00F92FB1" w:rsidRPr="004930C4">
        <w:rPr>
          <w:b/>
        </w:rPr>
        <w:t xml:space="preserve">by 91 year-old Charles Carroll, a signer of the Declaration of Independence (who stated that this was “the second most important act of my life,”) </w:t>
      </w:r>
      <w:r w:rsidR="004E719E" w:rsidRPr="004930C4">
        <w:rPr>
          <w:b/>
        </w:rPr>
        <w:t>the B&amp;O railroad was more of a dream than a reality.</w:t>
      </w:r>
      <w:r w:rsidR="00F92FB1" w:rsidRPr="004930C4">
        <w:rPr>
          <w:b/>
        </w:rPr>
        <w:t xml:space="preserve"> The dream was to restore to Baltimore the trade th</w:t>
      </w:r>
      <w:r w:rsidR="004930C4" w:rsidRPr="004930C4">
        <w:rPr>
          <w:b/>
        </w:rPr>
        <w:t>at had been lost</w:t>
      </w:r>
      <w:r w:rsidR="00F92FB1" w:rsidRPr="004930C4">
        <w:rPr>
          <w:b/>
        </w:rPr>
        <w:t>.</w:t>
      </w:r>
      <w:r w:rsidR="004E719E" w:rsidRPr="004930C4">
        <w:rPr>
          <w:b/>
        </w:rPr>
        <w:t xml:space="preserve"> Reality was that speedier and cheaper shipping made possible by the</w:t>
      </w:r>
      <w:r w:rsidR="009308C3" w:rsidRPr="004930C4">
        <w:rPr>
          <w:b/>
        </w:rPr>
        <w:t xml:space="preserve"> opening of the </w:t>
      </w:r>
      <w:r w:rsidR="004E719E" w:rsidRPr="004930C4">
        <w:rPr>
          <w:b/>
        </w:rPr>
        <w:t xml:space="preserve">Erie Canal was cutting into Baltimore’s shipping businesses. </w:t>
      </w:r>
    </w:p>
    <w:p w:rsidR="00F92FB1" w:rsidRDefault="00F92FB1" w:rsidP="006613C9">
      <w:pPr>
        <w:pStyle w:val="ListParagraph"/>
      </w:pPr>
    </w:p>
    <w:p w:rsidR="004930C4" w:rsidRDefault="00DD6F3C" w:rsidP="004930C4">
      <w:pPr>
        <w:pStyle w:val="ListParagraph"/>
        <w:numPr>
          <w:ilvl w:val="0"/>
          <w:numId w:val="24"/>
        </w:numPr>
      </w:pPr>
      <w:r>
        <w:rPr>
          <w:b/>
        </w:rPr>
        <w:t>At that</w:t>
      </w:r>
      <w:r w:rsidR="00F92FB1" w:rsidRPr="004930C4">
        <w:rPr>
          <w:b/>
        </w:rPr>
        <w:t xml:space="preserve"> time</w:t>
      </w:r>
      <w:r w:rsidR="009308C3" w:rsidRPr="004930C4">
        <w:rPr>
          <w:b/>
        </w:rPr>
        <w:t>, railroads</w:t>
      </w:r>
      <w:r w:rsidR="00472BD6" w:rsidRPr="004930C4">
        <w:rPr>
          <w:b/>
        </w:rPr>
        <w:t xml:space="preserve"> were used only for short hauls</w:t>
      </w:r>
      <w:r w:rsidR="002151BD" w:rsidRPr="004930C4">
        <w:rPr>
          <w:b/>
        </w:rPr>
        <w:t>, such as</w:t>
      </w:r>
      <w:r w:rsidR="009308C3" w:rsidRPr="004930C4">
        <w:rPr>
          <w:b/>
        </w:rPr>
        <w:t xml:space="preserve"> transporting </w:t>
      </w:r>
      <w:r w:rsidR="00F92FB1" w:rsidRPr="004930C4">
        <w:rPr>
          <w:b/>
        </w:rPr>
        <w:t>ore</w:t>
      </w:r>
      <w:r w:rsidR="002151BD" w:rsidRPr="004930C4">
        <w:rPr>
          <w:b/>
        </w:rPr>
        <w:t xml:space="preserve"> fro</w:t>
      </w:r>
      <w:r w:rsidR="004930C4" w:rsidRPr="004930C4">
        <w:rPr>
          <w:b/>
        </w:rPr>
        <w:t>m</w:t>
      </w:r>
      <w:r w:rsidR="002151BD" w:rsidRPr="004930C4">
        <w:rPr>
          <w:b/>
        </w:rPr>
        <w:t xml:space="preserve"> mine</w:t>
      </w:r>
      <w:r w:rsidR="004930C4" w:rsidRPr="004930C4">
        <w:rPr>
          <w:b/>
        </w:rPr>
        <w:t>s</w:t>
      </w:r>
      <w:r w:rsidR="009308C3" w:rsidRPr="004930C4">
        <w:rPr>
          <w:b/>
        </w:rPr>
        <w:t xml:space="preserve"> to ships. What Baltimoreans env</w:t>
      </w:r>
      <w:r w:rsidR="009B3CCF">
        <w:rPr>
          <w:b/>
        </w:rPr>
        <w:t>isioned was much grander—a transportation system</w:t>
      </w:r>
      <w:r w:rsidR="009308C3" w:rsidRPr="004930C4">
        <w:rPr>
          <w:b/>
        </w:rPr>
        <w:t xml:space="preserve"> connect</w:t>
      </w:r>
      <w:r w:rsidR="009B3CCF">
        <w:rPr>
          <w:b/>
        </w:rPr>
        <w:t>ing</w:t>
      </w:r>
      <w:r w:rsidR="009308C3" w:rsidRPr="004930C4">
        <w:rPr>
          <w:b/>
        </w:rPr>
        <w:t xml:space="preserve"> the rich and productive farmlands of the West (as far as Wheeling, OH) to the port of Baltimore</w:t>
      </w:r>
      <w:r w:rsidR="00833F6C">
        <w:rPr>
          <w:b/>
        </w:rPr>
        <w:t>, making</w:t>
      </w:r>
      <w:r w:rsidR="00F92FB1" w:rsidRPr="004930C4">
        <w:rPr>
          <w:b/>
        </w:rPr>
        <w:t xml:space="preserve"> Balti</w:t>
      </w:r>
      <w:r w:rsidR="00833F6C">
        <w:rPr>
          <w:b/>
        </w:rPr>
        <w:t>more the port of choice for</w:t>
      </w:r>
      <w:r w:rsidR="00F92FB1" w:rsidRPr="004930C4">
        <w:rPr>
          <w:b/>
        </w:rPr>
        <w:t xml:space="preserve"> European trade. </w:t>
      </w:r>
      <w:r w:rsidR="009308C3" w:rsidRPr="004930C4">
        <w:rPr>
          <w:b/>
        </w:rPr>
        <w:t xml:space="preserve"> </w:t>
      </w:r>
    </w:p>
    <w:p w:rsidR="004930C4" w:rsidRDefault="004930C4" w:rsidP="004930C4">
      <w:pPr>
        <w:pStyle w:val="ListParagraph"/>
      </w:pPr>
    </w:p>
    <w:p w:rsidR="00F92FB1" w:rsidRDefault="004930C4" w:rsidP="00EE5AB3">
      <w:r>
        <w:t>Background: [I</w:t>
      </w:r>
      <w:r w:rsidR="009308C3">
        <w:t>nitially the railroad operated with horse drawn coaches o</w:t>
      </w:r>
      <w:r w:rsidR="00F92FB1">
        <w:t>n the rails, but with the inven</w:t>
      </w:r>
      <w:r w:rsidR="009308C3">
        <w:t>tion of the Tom Thumb locomotive in 1829, the age of steam had arrived.  By 1836, the railroad had reached Wheeling. Along the way, the B&amp;O devised sol</w:t>
      </w:r>
      <w:r w:rsidR="009A0935">
        <w:t xml:space="preserve">utions to advance the miles of </w:t>
      </w:r>
      <w:r w:rsidR="009308C3">
        <w:t>rail a</w:t>
      </w:r>
      <w:r w:rsidR="00472BD6">
        <w:t xml:space="preserve">cross streams and rivers, over </w:t>
      </w:r>
      <w:r w:rsidR="009308C3">
        <w:t>and through hills and mountains, and to create machines powerful enough to traverse this terrain with a load of freight or passengers and deliver it safely to its destination.</w:t>
      </w:r>
      <w:r w:rsidR="004675DB" w:rsidRPr="004675DB">
        <w:t xml:space="preserve"> </w:t>
      </w:r>
      <w:r w:rsidR="004675DB">
        <w:t xml:space="preserve">With the outbreak of the Civil War, the B&amp;O was critical to the swift moving of troops and supplies. After </w:t>
      </w:r>
      <w:r>
        <w:t>th</w:t>
      </w:r>
      <w:r w:rsidR="004675DB">
        <w:t>e war, t</w:t>
      </w:r>
      <w:r w:rsidR="002151BD">
        <w:t xml:space="preserve">he B&amp;O railroad was at the forefront of creating a new industry—one that led the United States out of its agrarian past into being a major industrial nation. </w:t>
      </w:r>
      <w:r w:rsidR="00EE5AB3">
        <w:t>]</w:t>
      </w:r>
    </w:p>
    <w:p w:rsidR="00F92FB1" w:rsidRDefault="00F92FB1" w:rsidP="006613C9">
      <w:pPr>
        <w:pStyle w:val="ListParagraph"/>
      </w:pPr>
    </w:p>
    <w:p w:rsidR="004675DB" w:rsidRPr="004930C4" w:rsidRDefault="00833F6C" w:rsidP="004930C4">
      <w:pPr>
        <w:pStyle w:val="ListParagraph"/>
        <w:numPr>
          <w:ilvl w:val="0"/>
          <w:numId w:val="24"/>
        </w:numPr>
        <w:rPr>
          <w:b/>
        </w:rPr>
      </w:pPr>
      <w:r>
        <w:rPr>
          <w:b/>
        </w:rPr>
        <w:t xml:space="preserve">The railroad was wildly successful. </w:t>
      </w:r>
      <w:r w:rsidR="004675DB" w:rsidRPr="004930C4">
        <w:rPr>
          <w:b/>
        </w:rPr>
        <w:t>By 187</w:t>
      </w:r>
      <w:r w:rsidR="00666A0F">
        <w:rPr>
          <w:b/>
        </w:rPr>
        <w:t>3</w:t>
      </w:r>
      <w:r w:rsidR="004675DB" w:rsidRPr="004930C4">
        <w:rPr>
          <w:b/>
        </w:rPr>
        <w:t xml:space="preserve"> the B&amp;O was handling over 2 million tons of freight annually and competing with the port of New York City. </w:t>
      </w:r>
      <w:r w:rsidR="00F92FB1" w:rsidRPr="004930C4">
        <w:rPr>
          <w:b/>
        </w:rPr>
        <w:t xml:space="preserve">John Work Garrett established steam ship lines between Baltimore and Europe, processing both freight and new immigrants at </w:t>
      </w:r>
      <w:proofErr w:type="spellStart"/>
      <w:r w:rsidR="00F92FB1" w:rsidRPr="004930C4">
        <w:rPr>
          <w:b/>
        </w:rPr>
        <w:t>it</w:t>
      </w:r>
      <w:r w:rsidR="00057CCB">
        <w:rPr>
          <w:b/>
        </w:rPr>
        <w:t>’s</w:t>
      </w:r>
      <w:proofErr w:type="spellEnd"/>
      <w:r w:rsidR="00F92FB1" w:rsidRPr="004930C4">
        <w:rPr>
          <w:b/>
        </w:rPr>
        <w:t xml:space="preserve"> Locust Point terminals.</w:t>
      </w:r>
      <w:r w:rsidR="004675DB" w:rsidRPr="004930C4">
        <w:rPr>
          <w:b/>
        </w:rPr>
        <w:t xml:space="preserve"> </w:t>
      </w:r>
      <w:r w:rsidR="00F92FB1" w:rsidRPr="004930C4">
        <w:rPr>
          <w:b/>
        </w:rPr>
        <w:t xml:space="preserve"> </w:t>
      </w:r>
      <w:r w:rsidR="004675DB" w:rsidRPr="004930C4">
        <w:rPr>
          <w:b/>
        </w:rPr>
        <w:t xml:space="preserve">Passenger travel grew, as amenities such as luxurious coaches and accommodations at railroad hotels (like the one in Cumberland) were added.  The railroad industry grew to dominate commerce in the United States, steaming to the West Coast and open up new land to farmers by providing quick (cutting transcontinental travel time from 6 months to 6 days) and reliable transportation for their goods. </w:t>
      </w:r>
    </w:p>
    <w:p w:rsidR="004675DB" w:rsidRDefault="004675DB" w:rsidP="006613C9">
      <w:pPr>
        <w:pStyle w:val="ListParagraph"/>
      </w:pPr>
    </w:p>
    <w:p w:rsidR="004E719E" w:rsidRDefault="00EE5AB3" w:rsidP="00EE5AB3">
      <w:r>
        <w:t xml:space="preserve">Background: </w:t>
      </w:r>
      <w:r w:rsidR="00642CE5">
        <w:t>[</w:t>
      </w:r>
      <w:r w:rsidR="00F92FB1">
        <w:t>The B</w:t>
      </w:r>
      <w:r w:rsidR="0048602A">
        <w:t>&amp;O</w:t>
      </w:r>
      <w:r w:rsidR="00472BD6">
        <w:t xml:space="preserve"> also became the major employer in Baltimore and the economic engine that stimula</w:t>
      </w:r>
      <w:r w:rsidR="004675DB">
        <w:t>ted the development of</w:t>
      </w:r>
      <w:r w:rsidR="00472BD6">
        <w:t xml:space="preserve"> other industries</w:t>
      </w:r>
      <w:r>
        <w:t>—iron manufacturers</w:t>
      </w:r>
      <w:r w:rsidR="004675DB">
        <w:t>,</w:t>
      </w:r>
      <w:r>
        <w:t xml:space="preserve"> machine shops, iron bridge construction, extensive wharves to handle goods coming into the port, grain elevators, coal depots, canneries and packing houses—all taking advantage of </w:t>
      </w:r>
      <w:r w:rsidR="00472BD6">
        <w:t xml:space="preserve"> the </w:t>
      </w:r>
      <w:r>
        <w:t xml:space="preserve">swift and reliable transportation  provided by the </w:t>
      </w:r>
      <w:r w:rsidR="00472BD6">
        <w:t>railroad</w:t>
      </w:r>
      <w:r>
        <w:t>.</w:t>
      </w:r>
    </w:p>
    <w:p w:rsidR="00EE5AB3" w:rsidRDefault="004675DB" w:rsidP="00EE5AB3">
      <w:r>
        <w:lastRenderedPageBreak/>
        <w:t>Gradually,</w:t>
      </w:r>
      <w:r w:rsidR="009A0935">
        <w:t xml:space="preserve"> competition from other railroads</w:t>
      </w:r>
      <w:r>
        <w:t>—the Pennsylvania Railroad, the New York Central</w:t>
      </w:r>
      <w:r w:rsidR="009A0935">
        <w:t xml:space="preserve"> </w:t>
      </w:r>
      <w:r w:rsidR="00DF39A3">
        <w:t>and others--</w:t>
      </w:r>
      <w:r w:rsidR="009A0935">
        <w:t>cut into the profits of the B&amp;O. After the dea</w:t>
      </w:r>
      <w:r w:rsidR="00DF39A3">
        <w:t>th of John Work Garrett in 1883,</w:t>
      </w:r>
      <w:r w:rsidR="009A0935">
        <w:t xml:space="preserve"> Robert was elected president. His three-year stint was marked by vicious labor strikes, ruth</w:t>
      </w:r>
      <w:r w:rsidR="00472BD6">
        <w:t>less competitors, and fractious legislatures</w:t>
      </w:r>
      <w:r w:rsidR="009A0935">
        <w:t>.  In 1887, he retired from active involvement in running the B&amp;O.</w:t>
      </w:r>
      <w:r w:rsidR="00EE5AB3">
        <w:t>]</w:t>
      </w:r>
    </w:p>
    <w:p w:rsidR="00EE5AB3" w:rsidRDefault="00173ACE" w:rsidP="00EE5AB3">
      <w:pPr>
        <w:pStyle w:val="ListParagraph"/>
        <w:numPr>
          <w:ilvl w:val="0"/>
          <w:numId w:val="24"/>
        </w:numPr>
        <w:rPr>
          <w:b/>
        </w:rPr>
      </w:pPr>
      <w:r w:rsidRPr="00EE5AB3">
        <w:rPr>
          <w:b/>
        </w:rPr>
        <w:t>The heyday of the</w:t>
      </w:r>
      <w:r w:rsidR="00EE5AB3" w:rsidRPr="00EE5AB3">
        <w:rPr>
          <w:b/>
        </w:rPr>
        <w:t xml:space="preserve"> US</w:t>
      </w:r>
      <w:r w:rsidRPr="00EE5AB3">
        <w:rPr>
          <w:b/>
        </w:rPr>
        <w:t xml:space="preserve"> railroad </w:t>
      </w:r>
      <w:r w:rsidR="00DF39A3" w:rsidRPr="00EE5AB3">
        <w:rPr>
          <w:b/>
        </w:rPr>
        <w:t xml:space="preserve">industry </w:t>
      </w:r>
      <w:r w:rsidRPr="00EE5AB3">
        <w:rPr>
          <w:b/>
        </w:rPr>
        <w:t>was in the early 20</w:t>
      </w:r>
      <w:r w:rsidRPr="00EE5AB3">
        <w:rPr>
          <w:b/>
          <w:vertAlign w:val="superscript"/>
        </w:rPr>
        <w:t>th</w:t>
      </w:r>
      <w:r w:rsidR="00DF39A3" w:rsidRPr="00EE5AB3">
        <w:rPr>
          <w:b/>
        </w:rPr>
        <w:t xml:space="preserve"> century, and i</w:t>
      </w:r>
      <w:r w:rsidRPr="00EE5AB3">
        <w:rPr>
          <w:b/>
        </w:rPr>
        <w:t xml:space="preserve">n 1928 the B&amp;O </w:t>
      </w:r>
      <w:r w:rsidR="0030279E">
        <w:rPr>
          <w:b/>
        </w:rPr>
        <w:t>m</w:t>
      </w:r>
      <w:r w:rsidRPr="00EE5AB3">
        <w:rPr>
          <w:b/>
        </w:rPr>
        <w:t xml:space="preserve">arked its centennial with a grand celebration. </w:t>
      </w:r>
      <w:r w:rsidR="00DF39A3" w:rsidRPr="00EE5AB3">
        <w:rPr>
          <w:b/>
        </w:rPr>
        <w:t>Gradually the prominence</w:t>
      </w:r>
      <w:r w:rsidR="009A0935" w:rsidRPr="00EE5AB3">
        <w:rPr>
          <w:b/>
        </w:rPr>
        <w:t xml:space="preserve"> of the B&amp;O </w:t>
      </w:r>
      <w:r w:rsidR="00DF39A3" w:rsidRPr="00EE5AB3">
        <w:rPr>
          <w:b/>
        </w:rPr>
        <w:t>diminished, and the C</w:t>
      </w:r>
      <w:r w:rsidR="00642CE5">
        <w:rPr>
          <w:b/>
        </w:rPr>
        <w:t>hesapeake</w:t>
      </w:r>
      <w:r w:rsidR="00F442F7">
        <w:rPr>
          <w:b/>
        </w:rPr>
        <w:t xml:space="preserve"> </w:t>
      </w:r>
      <w:r w:rsidR="00DF39A3" w:rsidRPr="00EE5AB3">
        <w:rPr>
          <w:b/>
        </w:rPr>
        <w:t>&amp;</w:t>
      </w:r>
      <w:r w:rsidR="00F442F7">
        <w:rPr>
          <w:b/>
        </w:rPr>
        <w:t xml:space="preserve"> </w:t>
      </w:r>
      <w:r w:rsidR="00DF39A3" w:rsidRPr="00EE5AB3">
        <w:rPr>
          <w:b/>
        </w:rPr>
        <w:t>O</w:t>
      </w:r>
      <w:r w:rsidR="00642CE5">
        <w:rPr>
          <w:b/>
        </w:rPr>
        <w:t>hio</w:t>
      </w:r>
      <w:r w:rsidR="00DF39A3" w:rsidRPr="00EE5AB3">
        <w:rPr>
          <w:b/>
        </w:rPr>
        <w:t xml:space="preserve"> railroad became</w:t>
      </w:r>
      <w:r w:rsidR="009A0935" w:rsidRPr="00EE5AB3">
        <w:rPr>
          <w:b/>
        </w:rPr>
        <w:t xml:space="preserve"> </w:t>
      </w:r>
      <w:r w:rsidRPr="00EE5AB3">
        <w:rPr>
          <w:b/>
        </w:rPr>
        <w:t xml:space="preserve">its parent </w:t>
      </w:r>
      <w:r w:rsidR="00642CE5">
        <w:rPr>
          <w:b/>
        </w:rPr>
        <w:t>in 1973, the B&amp;</w:t>
      </w:r>
      <w:r w:rsidR="00DF39A3" w:rsidRPr="00EE5AB3">
        <w:rPr>
          <w:b/>
        </w:rPr>
        <w:t>O operated</w:t>
      </w:r>
      <w:r w:rsidR="009A0935" w:rsidRPr="00EE5AB3">
        <w:rPr>
          <w:b/>
        </w:rPr>
        <w:t xml:space="preserve"> as part of the </w:t>
      </w:r>
      <w:proofErr w:type="spellStart"/>
      <w:r w:rsidR="009A0935" w:rsidRPr="00EE5AB3">
        <w:rPr>
          <w:b/>
        </w:rPr>
        <w:t>Chessie</w:t>
      </w:r>
      <w:proofErr w:type="spellEnd"/>
      <w:r w:rsidR="009A0935" w:rsidRPr="00EE5AB3">
        <w:rPr>
          <w:b/>
        </w:rPr>
        <w:t xml:space="preserve"> System </w:t>
      </w:r>
      <w:r w:rsidRPr="00EE5AB3">
        <w:rPr>
          <w:b/>
        </w:rPr>
        <w:t>until</w:t>
      </w:r>
      <w:r w:rsidR="00DF39A3" w:rsidRPr="00EE5AB3">
        <w:rPr>
          <w:b/>
        </w:rPr>
        <w:t xml:space="preserve"> 1987, when it ceased to exist</w:t>
      </w:r>
      <w:r w:rsidR="00642CE5">
        <w:rPr>
          <w:b/>
        </w:rPr>
        <w:t xml:space="preserve"> independently; it was subsumed by CSX.</w:t>
      </w:r>
    </w:p>
    <w:p w:rsidR="009A0935" w:rsidRPr="00EE5AB3" w:rsidRDefault="00EE5AB3" w:rsidP="00EE5AB3">
      <w:pPr>
        <w:pStyle w:val="ListParagraph"/>
        <w:numPr>
          <w:ilvl w:val="0"/>
          <w:numId w:val="24"/>
        </w:numPr>
        <w:rPr>
          <w:b/>
        </w:rPr>
      </w:pPr>
      <w:r>
        <w:rPr>
          <w:b/>
        </w:rPr>
        <w:t>Please take a few minutes to look at the photos in the bookcases, to see the development of the technology and the industry that placed Baltimore at the forefront of the nation’s development in the mid- 19</w:t>
      </w:r>
      <w:r w:rsidRPr="00EE5AB3">
        <w:rPr>
          <w:b/>
          <w:vertAlign w:val="superscript"/>
        </w:rPr>
        <w:t>th</w:t>
      </w:r>
      <w:r>
        <w:rPr>
          <w:b/>
        </w:rPr>
        <w:t xml:space="preserve"> century</w:t>
      </w:r>
      <w:r w:rsidR="00833F6C">
        <w:rPr>
          <w:b/>
        </w:rPr>
        <w:t xml:space="preserve"> and images of the Garrett family</w:t>
      </w:r>
      <w:r>
        <w:rPr>
          <w:b/>
        </w:rPr>
        <w:t>.</w:t>
      </w:r>
    </w:p>
    <w:p w:rsidR="00472BD6" w:rsidRDefault="00472BD6" w:rsidP="00472BD6">
      <w:pPr>
        <w:pStyle w:val="ListParagraph"/>
      </w:pPr>
    </w:p>
    <w:p w:rsidR="00666A0F" w:rsidRDefault="00666A0F">
      <w:pPr>
        <w:rPr>
          <w:b/>
        </w:rPr>
      </w:pPr>
      <w:r>
        <w:rPr>
          <w:b/>
        </w:rPr>
        <w:t>TRANSITION— Let’s now enjoy the sp</w:t>
      </w:r>
      <w:r w:rsidR="006A2432">
        <w:rPr>
          <w:b/>
        </w:rPr>
        <w:t>l</w:t>
      </w:r>
      <w:r>
        <w:rPr>
          <w:b/>
        </w:rPr>
        <w:t>endor of the Caen Stone Hall on our way to the Ballroom.</w:t>
      </w:r>
    </w:p>
    <w:p w:rsidR="00666A0F" w:rsidRDefault="00666A0F"/>
    <w:p w:rsidR="00A663BF" w:rsidRDefault="00B82E25">
      <w:pPr>
        <w:rPr>
          <w:b/>
          <w:i/>
          <w:sz w:val="32"/>
          <w:szCs w:val="32"/>
          <w:u w:val="single"/>
        </w:rPr>
      </w:pPr>
      <w:r>
        <w:rPr>
          <w:b/>
          <w:i/>
          <w:noProof/>
          <w:sz w:val="32"/>
          <w:szCs w:val="32"/>
          <w:u w:val="single"/>
        </w:rPr>
        <w:drawing>
          <wp:inline distT="0" distB="0" distL="0" distR="0">
            <wp:extent cx="5943600" cy="32391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brary-1923.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239135"/>
                    </a:xfrm>
                    <a:prstGeom prst="rect">
                      <a:avLst/>
                    </a:prstGeom>
                  </pic:spPr>
                </pic:pic>
              </a:graphicData>
            </a:graphic>
          </wp:inline>
        </w:drawing>
      </w:r>
      <w:r w:rsidR="00A663BF">
        <w:rPr>
          <w:b/>
          <w:i/>
          <w:sz w:val="32"/>
          <w:szCs w:val="32"/>
          <w:u w:val="single"/>
        </w:rPr>
        <w:br w:type="page"/>
      </w:r>
    </w:p>
    <w:p w:rsidR="00266B4E" w:rsidRPr="009606A7" w:rsidRDefault="00266B4E">
      <w:pPr>
        <w:rPr>
          <w:b/>
          <w:i/>
          <w:sz w:val="32"/>
          <w:szCs w:val="32"/>
          <w:u w:val="single"/>
        </w:rPr>
      </w:pPr>
      <w:r w:rsidRPr="009606A7">
        <w:rPr>
          <w:b/>
          <w:i/>
          <w:sz w:val="32"/>
          <w:szCs w:val="32"/>
          <w:u w:val="single"/>
        </w:rPr>
        <w:lastRenderedPageBreak/>
        <w:t xml:space="preserve">Stop </w:t>
      </w:r>
      <w:r w:rsidR="00666A0F">
        <w:rPr>
          <w:b/>
          <w:i/>
          <w:sz w:val="32"/>
          <w:szCs w:val="32"/>
          <w:u w:val="single"/>
        </w:rPr>
        <w:t>8</w:t>
      </w:r>
      <w:r w:rsidRPr="009606A7">
        <w:rPr>
          <w:b/>
          <w:i/>
          <w:sz w:val="32"/>
          <w:szCs w:val="32"/>
          <w:u w:val="single"/>
        </w:rPr>
        <w:t>: Caen Stone Hall</w:t>
      </w:r>
    </w:p>
    <w:p w:rsidR="007C7825" w:rsidRPr="00485BA9" w:rsidRDefault="007C7825" w:rsidP="008336A1">
      <w:pPr>
        <w:rPr>
          <w:b/>
          <w:u w:val="single"/>
        </w:rPr>
      </w:pPr>
      <w:r w:rsidRPr="00485BA9">
        <w:rPr>
          <w:b/>
          <w:u w:val="single"/>
        </w:rPr>
        <w:t>DECORATING TASTE OF GILDED AGE</w:t>
      </w:r>
    </w:p>
    <w:p w:rsidR="00485BA9" w:rsidRDefault="00485BA9" w:rsidP="00485BA9">
      <w:r>
        <w:t>Background: [</w:t>
      </w:r>
      <w:r w:rsidR="008336A1">
        <w:t xml:space="preserve">When Pope was designing this room, </w:t>
      </w:r>
      <w:r w:rsidR="00866B78">
        <w:t xml:space="preserve">he must have been </w:t>
      </w:r>
      <w:r w:rsidR="008336A1">
        <w:t xml:space="preserve">aware of the </w:t>
      </w:r>
      <w:r w:rsidR="0092545A">
        <w:t xml:space="preserve">magnificent </w:t>
      </w:r>
      <w:r w:rsidR="008336A1">
        <w:t>Vanderbilt mansion in Newport, RI, the Breakers</w:t>
      </w:r>
      <w:r w:rsidR="00D356D1">
        <w:t>, built in 1895-97</w:t>
      </w:r>
      <w:r w:rsidR="00167208">
        <w:t>, and its lavish use of</w:t>
      </w:r>
      <w:r w:rsidR="00D356D1">
        <w:t xml:space="preserve"> </w:t>
      </w:r>
      <w:r w:rsidR="008336A1">
        <w:t>marble throughout its public spaces</w:t>
      </w:r>
      <w:r w:rsidR="000E6F10">
        <w:t xml:space="preserve">; </w:t>
      </w:r>
      <w:r w:rsidR="002C45C0">
        <w:t>its</w:t>
      </w:r>
      <w:r w:rsidR="008336A1">
        <w:t xml:space="preserve"> entry hall features a marble staircase and amber marble walls, while the dining room </w:t>
      </w:r>
      <w:r w:rsidR="0092545A">
        <w:t xml:space="preserve">is paneled with </w:t>
      </w:r>
      <w:r w:rsidR="009A31DC">
        <w:t>rosy-hued marble.</w:t>
      </w:r>
      <w:r>
        <w:t>]</w:t>
      </w:r>
    </w:p>
    <w:p w:rsidR="0002505D" w:rsidRPr="0002505D" w:rsidRDefault="002C45C0" w:rsidP="0002505D">
      <w:pPr>
        <w:pStyle w:val="ListParagraph"/>
        <w:numPr>
          <w:ilvl w:val="0"/>
          <w:numId w:val="28"/>
        </w:numPr>
      </w:pPr>
      <w:r w:rsidRPr="004C2357">
        <w:rPr>
          <w:b/>
        </w:rPr>
        <w:t>The</w:t>
      </w:r>
      <w:r w:rsidR="00866B78" w:rsidRPr="004C2357">
        <w:rPr>
          <w:b/>
        </w:rPr>
        <w:t xml:space="preserve"> floor of this hall is </w:t>
      </w:r>
      <w:r w:rsidR="0092545A" w:rsidRPr="004C2357">
        <w:rPr>
          <w:b/>
        </w:rPr>
        <w:t xml:space="preserve">made of marble imported from Caen, </w:t>
      </w:r>
      <w:r w:rsidR="00167208" w:rsidRPr="004C2357">
        <w:rPr>
          <w:b/>
        </w:rPr>
        <w:t xml:space="preserve">in </w:t>
      </w:r>
      <w:r w:rsidR="009D4F4D" w:rsidRPr="004C2357">
        <w:rPr>
          <w:b/>
        </w:rPr>
        <w:t>the</w:t>
      </w:r>
      <w:r w:rsidR="0092545A" w:rsidRPr="004C2357">
        <w:rPr>
          <w:b/>
        </w:rPr>
        <w:t xml:space="preserve"> Normandy area of France.</w:t>
      </w:r>
      <w:r w:rsidR="009D4F4D" w:rsidRPr="004C2357">
        <w:rPr>
          <w:b/>
        </w:rPr>
        <w:t xml:space="preserve"> </w:t>
      </w:r>
      <w:r w:rsidR="00866B78" w:rsidRPr="004C2357">
        <w:rPr>
          <w:b/>
        </w:rPr>
        <w:t>Often used as funerary statues and monuments in Europe, the</w:t>
      </w:r>
      <w:r w:rsidR="000E6F10" w:rsidRPr="004C2357">
        <w:rPr>
          <w:b/>
        </w:rPr>
        <w:t xml:space="preserve"> stone was prized</w:t>
      </w:r>
      <w:r w:rsidR="009D4F4D" w:rsidRPr="004C2357">
        <w:rPr>
          <w:b/>
        </w:rPr>
        <w:t xml:space="preserve"> for its </w:t>
      </w:r>
      <w:r w:rsidRPr="004C2357">
        <w:rPr>
          <w:b/>
        </w:rPr>
        <w:t>delicate</w:t>
      </w:r>
      <w:r w:rsidR="009D4F4D" w:rsidRPr="004C2357">
        <w:rPr>
          <w:b/>
        </w:rPr>
        <w:t xml:space="preserve"> brown color, beautifully variegated with blue and red. It</w:t>
      </w:r>
      <w:r w:rsidR="00511E1D" w:rsidRPr="004C2357">
        <w:rPr>
          <w:b/>
        </w:rPr>
        <w:t>s</w:t>
      </w:r>
      <w:r w:rsidR="009D4F4D" w:rsidRPr="004C2357">
        <w:rPr>
          <w:b/>
        </w:rPr>
        <w:t xml:space="preserve"> most famous use in the U</w:t>
      </w:r>
      <w:r w:rsidR="000E6F10" w:rsidRPr="004C2357">
        <w:rPr>
          <w:b/>
        </w:rPr>
        <w:t xml:space="preserve">nited </w:t>
      </w:r>
      <w:r w:rsidR="009D4F4D" w:rsidRPr="004C2357">
        <w:rPr>
          <w:b/>
        </w:rPr>
        <w:t>S</w:t>
      </w:r>
      <w:r w:rsidR="000E6F10" w:rsidRPr="004C2357">
        <w:rPr>
          <w:b/>
        </w:rPr>
        <w:t xml:space="preserve">tates is at the Palm Court in </w:t>
      </w:r>
      <w:r w:rsidR="009D4F4D" w:rsidRPr="004C2357">
        <w:rPr>
          <w:b/>
        </w:rPr>
        <w:t>the Plaza Hotel in New York</w:t>
      </w:r>
      <w:r w:rsidR="000E6F10" w:rsidRPr="004C2357">
        <w:rPr>
          <w:b/>
        </w:rPr>
        <w:t xml:space="preserve"> City</w:t>
      </w:r>
      <w:r w:rsidR="009D4F4D" w:rsidRPr="004C2357">
        <w:rPr>
          <w:b/>
        </w:rPr>
        <w:t>.</w:t>
      </w:r>
      <w:r w:rsidR="00866B78" w:rsidRPr="004C2357">
        <w:rPr>
          <w:b/>
        </w:rPr>
        <w:t xml:space="preserve"> T</w:t>
      </w:r>
      <w:r w:rsidRPr="004C2357">
        <w:rPr>
          <w:b/>
        </w:rPr>
        <w:t xml:space="preserve">he </w:t>
      </w:r>
      <w:r w:rsidR="00866B78" w:rsidRPr="004C2357">
        <w:rPr>
          <w:b/>
        </w:rPr>
        <w:t xml:space="preserve">Caen Stone Hall </w:t>
      </w:r>
      <w:r w:rsidRPr="004C2357">
        <w:rPr>
          <w:b/>
        </w:rPr>
        <w:t xml:space="preserve">walls are made of cast </w:t>
      </w:r>
      <w:r w:rsidR="000E6F10" w:rsidRPr="004C2357">
        <w:rPr>
          <w:b/>
        </w:rPr>
        <w:t>stone, rather than marble, reflecting</w:t>
      </w:r>
      <w:r w:rsidRPr="004C2357">
        <w:rPr>
          <w:b/>
        </w:rPr>
        <w:t xml:space="preserve"> European Cathedral-like grandeur</w:t>
      </w:r>
    </w:p>
    <w:p w:rsidR="00866B78" w:rsidRDefault="00485BA9" w:rsidP="0002505D">
      <w:r>
        <w:t>Background</w:t>
      </w:r>
      <w:r w:rsidRPr="0002505D">
        <w:t xml:space="preserve">: </w:t>
      </w:r>
      <w:r w:rsidR="0002505D">
        <w:t>[</w:t>
      </w:r>
      <w:r w:rsidR="0002505D" w:rsidRPr="0002505D">
        <w:t xml:space="preserve">Mrs. Jacobs had undoubtedly experienced the grandeur of the Breakers, when she summered at her mansion, </w:t>
      </w:r>
      <w:proofErr w:type="spellStart"/>
      <w:r w:rsidR="0002505D" w:rsidRPr="0002505D">
        <w:t>Whiteholme</w:t>
      </w:r>
      <w:proofErr w:type="spellEnd"/>
      <w:r w:rsidR="0002505D" w:rsidRPr="0002505D">
        <w:t>, in Newport (also designed by Pope.)</w:t>
      </w:r>
      <w:r w:rsidR="0002505D">
        <w:t xml:space="preserve">   </w:t>
      </w:r>
      <w:r w:rsidR="009D4F4D">
        <w:t>Her decorating taste was influenced by the styles and wealth of the social elite of New York, who summered in Newport also.</w:t>
      </w:r>
      <w:r>
        <w:t>]</w:t>
      </w:r>
      <w:r w:rsidR="009D4F4D">
        <w:t xml:space="preserve"> </w:t>
      </w:r>
    </w:p>
    <w:p w:rsidR="00866B78" w:rsidRPr="00485BA9" w:rsidRDefault="00866B78" w:rsidP="00866B78">
      <w:pPr>
        <w:rPr>
          <w:b/>
          <w:u w:val="single"/>
        </w:rPr>
      </w:pPr>
      <w:r w:rsidRPr="00485BA9">
        <w:rPr>
          <w:b/>
          <w:u w:val="single"/>
        </w:rPr>
        <w:t>WHAT DID MRS. JACOBS USE THIS ROOM FOR?</w:t>
      </w:r>
    </w:p>
    <w:p w:rsidR="0002505D" w:rsidRPr="00485BA9" w:rsidRDefault="009D4F4D" w:rsidP="0002505D">
      <w:pPr>
        <w:pStyle w:val="ListParagraph"/>
        <w:numPr>
          <w:ilvl w:val="0"/>
          <w:numId w:val="28"/>
        </w:numPr>
        <w:rPr>
          <w:b/>
        </w:rPr>
      </w:pPr>
      <w:r w:rsidRPr="0002505D">
        <w:rPr>
          <w:b/>
        </w:rPr>
        <w:t>The hall was designed as an entryway into the ballro</w:t>
      </w:r>
      <w:r w:rsidR="00511E1D" w:rsidRPr="0002505D">
        <w:rPr>
          <w:b/>
        </w:rPr>
        <w:t>om and to provide access to</w:t>
      </w:r>
      <w:r w:rsidR="00854C31" w:rsidRPr="0002505D">
        <w:rPr>
          <w:b/>
        </w:rPr>
        <w:t xml:space="preserve"> the</w:t>
      </w:r>
      <w:r w:rsidRPr="0002505D">
        <w:rPr>
          <w:b/>
        </w:rPr>
        <w:t xml:space="preserve"> sumptuous </w:t>
      </w:r>
      <w:r w:rsidR="003952D7" w:rsidRPr="0002505D">
        <w:rPr>
          <w:b/>
        </w:rPr>
        <w:t>stairway</w:t>
      </w:r>
      <w:r w:rsidR="00511E1D" w:rsidRPr="0002505D">
        <w:rPr>
          <w:b/>
        </w:rPr>
        <w:t xml:space="preserve"> leading </w:t>
      </w:r>
      <w:r w:rsidRPr="0002505D">
        <w:rPr>
          <w:b/>
        </w:rPr>
        <w:t>to the supper room below.</w:t>
      </w:r>
      <w:r w:rsidR="0002505D" w:rsidRPr="00485BA9">
        <w:rPr>
          <w:b/>
        </w:rPr>
        <w:t xml:space="preserve">) Its sole function was as a passageway, but one that reiterated the wealth of the homeowners </w:t>
      </w:r>
      <w:r w:rsidR="009A31DC">
        <w:rPr>
          <w:b/>
        </w:rPr>
        <w:t xml:space="preserve">so as </w:t>
      </w:r>
      <w:r w:rsidR="0002505D" w:rsidRPr="00485BA9">
        <w:rPr>
          <w:b/>
        </w:rPr>
        <w:t>to impress her guests.</w:t>
      </w:r>
    </w:p>
    <w:p w:rsidR="0002505D" w:rsidRPr="001924A6" w:rsidRDefault="00854C31" w:rsidP="0002505D">
      <w:pPr>
        <w:pStyle w:val="ListParagraph"/>
        <w:rPr>
          <w:b/>
          <w:i/>
          <w:u w:val="single"/>
        </w:rPr>
      </w:pPr>
      <w:r w:rsidRPr="0002505D">
        <w:rPr>
          <w:b/>
        </w:rPr>
        <w:t>This stairway was Pope’s signature architectural element, a grand 9-foot-wide m</w:t>
      </w:r>
      <w:r w:rsidR="000E6F10" w:rsidRPr="0002505D">
        <w:rPr>
          <w:b/>
        </w:rPr>
        <w:t>arble staircase, a sweeping coun</w:t>
      </w:r>
      <w:r w:rsidR="00AD34CC" w:rsidRPr="0002505D">
        <w:rPr>
          <w:b/>
        </w:rPr>
        <w:t>terpoint to W</w:t>
      </w:r>
      <w:r w:rsidRPr="0002505D">
        <w:rPr>
          <w:b/>
        </w:rPr>
        <w:t>h</w:t>
      </w:r>
      <w:r w:rsidR="00AD34CC" w:rsidRPr="0002505D">
        <w:rPr>
          <w:b/>
        </w:rPr>
        <w:t>i</w:t>
      </w:r>
      <w:r w:rsidRPr="0002505D">
        <w:rPr>
          <w:b/>
        </w:rPr>
        <w:t>t</w:t>
      </w:r>
      <w:r w:rsidR="00AD34CC" w:rsidRPr="0002505D">
        <w:rPr>
          <w:b/>
        </w:rPr>
        <w:t>e</w:t>
      </w:r>
      <w:r w:rsidRPr="0002505D">
        <w:rPr>
          <w:b/>
        </w:rPr>
        <w:t>’s tight vertically-oriented helix in the Entrance Hall. (Examining both staircases emph</w:t>
      </w:r>
      <w:r w:rsidR="000E6F10" w:rsidRPr="0002505D">
        <w:rPr>
          <w:b/>
        </w:rPr>
        <w:t>asizes the differing esthetics</w:t>
      </w:r>
      <w:r w:rsidRPr="0002505D">
        <w:rPr>
          <w:b/>
        </w:rPr>
        <w:t xml:space="preserve"> of the two architects</w:t>
      </w:r>
      <w:r w:rsidR="0002505D">
        <w:rPr>
          <w:b/>
        </w:rPr>
        <w:t>.</w:t>
      </w:r>
      <w:r w:rsidR="00666A0F">
        <w:rPr>
          <w:b/>
        </w:rPr>
        <w:t>)</w:t>
      </w:r>
      <w:r w:rsidR="001924A6">
        <w:rPr>
          <w:b/>
        </w:rPr>
        <w:t xml:space="preserve"> </w:t>
      </w:r>
      <w:r w:rsidR="001924A6">
        <w:rPr>
          <w:b/>
          <w:i/>
          <w:u w:val="single"/>
        </w:rPr>
        <w:t>SHOW WHITEHOLME GRAPHIC.</w:t>
      </w:r>
    </w:p>
    <w:p w:rsidR="0002505D" w:rsidRDefault="0002505D" w:rsidP="0002505D">
      <w:pPr>
        <w:pStyle w:val="ListParagraph"/>
        <w:rPr>
          <w:b/>
        </w:rPr>
      </w:pPr>
    </w:p>
    <w:p w:rsidR="007C7825" w:rsidRPr="0002505D" w:rsidRDefault="00866B78" w:rsidP="0002505D">
      <w:pPr>
        <w:pStyle w:val="ListParagraph"/>
        <w:rPr>
          <w:b/>
          <w:u w:val="single"/>
        </w:rPr>
      </w:pPr>
      <w:r w:rsidRPr="0002505D">
        <w:rPr>
          <w:b/>
          <w:u w:val="single"/>
        </w:rPr>
        <w:t>DECORATIVE ARTS</w:t>
      </w:r>
    </w:p>
    <w:p w:rsidR="005D51E2" w:rsidRPr="00485BA9" w:rsidRDefault="007C7825" w:rsidP="00485BA9">
      <w:pPr>
        <w:pStyle w:val="ListParagraph"/>
        <w:numPr>
          <w:ilvl w:val="0"/>
          <w:numId w:val="28"/>
        </w:numPr>
        <w:rPr>
          <w:b/>
        </w:rPr>
      </w:pPr>
      <w:r w:rsidRPr="00485BA9">
        <w:rPr>
          <w:b/>
        </w:rPr>
        <w:t>J</w:t>
      </w:r>
      <w:r w:rsidR="009D4F4D" w:rsidRPr="00485BA9">
        <w:rPr>
          <w:b/>
        </w:rPr>
        <w:t>ohn Russell Pope’s design for the elaborate Iron</w:t>
      </w:r>
      <w:r w:rsidR="005D51E2" w:rsidRPr="00485BA9">
        <w:rPr>
          <w:b/>
        </w:rPr>
        <w:t>work</w:t>
      </w:r>
      <w:r w:rsidR="009D4F4D" w:rsidRPr="00485BA9">
        <w:rPr>
          <w:b/>
        </w:rPr>
        <w:t xml:space="preserve"> stairway was executed </w:t>
      </w:r>
      <w:r w:rsidR="005D51E2" w:rsidRPr="00485BA9">
        <w:rPr>
          <w:b/>
        </w:rPr>
        <w:t xml:space="preserve">by Bartlett &amp; Haywood </w:t>
      </w:r>
      <w:r w:rsidR="009D4F4D" w:rsidRPr="00485BA9">
        <w:rPr>
          <w:b/>
        </w:rPr>
        <w:t xml:space="preserve">Ironworks </w:t>
      </w:r>
      <w:r w:rsidR="005D51E2" w:rsidRPr="00485BA9">
        <w:rPr>
          <w:b/>
        </w:rPr>
        <w:t>of Baltimore</w:t>
      </w:r>
      <w:r w:rsidR="009D4F4D" w:rsidRPr="00485BA9">
        <w:rPr>
          <w:b/>
        </w:rPr>
        <w:t>. The stairway</w:t>
      </w:r>
      <w:r w:rsidR="002C45C0" w:rsidRPr="00485BA9">
        <w:rPr>
          <w:b/>
        </w:rPr>
        <w:t>’s</w:t>
      </w:r>
      <w:r w:rsidR="009D4F4D" w:rsidRPr="00485BA9">
        <w:rPr>
          <w:b/>
        </w:rPr>
        <w:t xml:space="preserve"> iron and brass was recently restored; </w:t>
      </w:r>
      <w:r w:rsidR="002C45C0" w:rsidRPr="00485BA9">
        <w:rPr>
          <w:b/>
        </w:rPr>
        <w:t>the decorative elem</w:t>
      </w:r>
      <w:r w:rsidR="009A31DC">
        <w:rPr>
          <w:b/>
        </w:rPr>
        <w:t>ents on the iron balustrades were</w:t>
      </w:r>
      <w:r w:rsidR="002C45C0" w:rsidRPr="00485BA9">
        <w:rPr>
          <w:b/>
        </w:rPr>
        <w:t xml:space="preserve"> removed and re-gilded before being reattached. P</w:t>
      </w:r>
      <w:r w:rsidR="00057CCB">
        <w:rPr>
          <w:b/>
        </w:rPr>
        <w:t>lanning is</w:t>
      </w:r>
      <w:r w:rsidR="009D4F4D" w:rsidRPr="00485BA9">
        <w:rPr>
          <w:b/>
        </w:rPr>
        <w:t xml:space="preserve"> underway to restore the hallway to its original appearan</w:t>
      </w:r>
      <w:r w:rsidR="002C45C0" w:rsidRPr="00485BA9">
        <w:rPr>
          <w:b/>
        </w:rPr>
        <w:t>ce also, removing the modern paint and restoring the walls to their original design</w:t>
      </w:r>
      <w:r w:rsidR="009D4F4D" w:rsidRPr="00485BA9">
        <w:rPr>
          <w:b/>
        </w:rPr>
        <w:t>.</w:t>
      </w:r>
    </w:p>
    <w:p w:rsidR="00A663BF" w:rsidRDefault="00B82E25">
      <w:pPr>
        <w:rPr>
          <w:b/>
          <w:i/>
          <w:sz w:val="32"/>
          <w:szCs w:val="32"/>
          <w:u w:val="single"/>
        </w:rPr>
      </w:pPr>
      <w:r>
        <w:rPr>
          <w:b/>
          <w:i/>
          <w:noProof/>
          <w:sz w:val="32"/>
          <w:szCs w:val="32"/>
          <w:u w:val="single"/>
        </w:rPr>
        <w:lastRenderedPageBreak/>
        <w:drawing>
          <wp:inline distT="0" distB="0" distL="0" distR="0">
            <wp:extent cx="5943600" cy="37757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iteholme Newport RI.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775710"/>
                    </a:xfrm>
                    <a:prstGeom prst="rect">
                      <a:avLst/>
                    </a:prstGeom>
                  </pic:spPr>
                </pic:pic>
              </a:graphicData>
            </a:graphic>
          </wp:inline>
        </w:drawing>
      </w:r>
      <w:r w:rsidR="00A663BF">
        <w:rPr>
          <w:b/>
          <w:i/>
          <w:sz w:val="32"/>
          <w:szCs w:val="32"/>
          <w:u w:val="single"/>
        </w:rPr>
        <w:br w:type="page"/>
      </w:r>
    </w:p>
    <w:p w:rsidR="00266B4E" w:rsidRPr="001924A6" w:rsidRDefault="001924A6" w:rsidP="001924A6">
      <w:pPr>
        <w:rPr>
          <w:b/>
          <w:i/>
          <w:sz w:val="32"/>
          <w:szCs w:val="32"/>
          <w:u w:val="single"/>
        </w:rPr>
      </w:pPr>
      <w:r w:rsidRPr="001924A6">
        <w:rPr>
          <w:b/>
          <w:i/>
          <w:sz w:val="32"/>
          <w:szCs w:val="32"/>
          <w:u w:val="single"/>
        </w:rPr>
        <w:lastRenderedPageBreak/>
        <w:t>Stop 9</w:t>
      </w:r>
      <w:r w:rsidR="00266B4E" w:rsidRPr="001924A6">
        <w:rPr>
          <w:b/>
          <w:i/>
          <w:sz w:val="32"/>
          <w:szCs w:val="32"/>
          <w:u w:val="single"/>
        </w:rPr>
        <w:t>: Ballroom</w:t>
      </w:r>
    </w:p>
    <w:p w:rsidR="00167208" w:rsidRPr="00A832CA" w:rsidRDefault="00167208">
      <w:pPr>
        <w:rPr>
          <w:u w:val="single"/>
        </w:rPr>
      </w:pPr>
      <w:r w:rsidRPr="00A832CA">
        <w:rPr>
          <w:b/>
          <w:u w:val="single"/>
        </w:rPr>
        <w:t>HISTORIC PRESERVATION</w:t>
      </w:r>
    </w:p>
    <w:p w:rsidR="00163B0A" w:rsidRPr="00A832CA" w:rsidRDefault="00007ADC" w:rsidP="00A832CA">
      <w:pPr>
        <w:pStyle w:val="ListParagraph"/>
        <w:numPr>
          <w:ilvl w:val="0"/>
          <w:numId w:val="28"/>
        </w:numPr>
        <w:rPr>
          <w:b/>
        </w:rPr>
      </w:pPr>
      <w:r w:rsidRPr="00A832CA">
        <w:rPr>
          <w:b/>
        </w:rPr>
        <w:t>T</w:t>
      </w:r>
      <w:r w:rsidR="00A832CA" w:rsidRPr="00A832CA">
        <w:rPr>
          <w:b/>
        </w:rPr>
        <w:t>he ballroom was designed by</w:t>
      </w:r>
      <w:r w:rsidR="0089510C">
        <w:rPr>
          <w:b/>
        </w:rPr>
        <w:t xml:space="preserve"> </w:t>
      </w:r>
      <w:r w:rsidR="00A832CA" w:rsidRPr="00A832CA">
        <w:rPr>
          <w:b/>
        </w:rPr>
        <w:t>John Russell Pope</w:t>
      </w:r>
      <w:r w:rsidR="00385464" w:rsidRPr="00A832CA">
        <w:rPr>
          <w:b/>
        </w:rPr>
        <w:t>, and retains his design element</w:t>
      </w:r>
      <w:r w:rsidR="004002A6" w:rsidRPr="00A832CA">
        <w:rPr>
          <w:b/>
        </w:rPr>
        <w:t>s—recently refurbished with new fabric wall coverings</w:t>
      </w:r>
      <w:r w:rsidR="00385464" w:rsidRPr="00A832CA">
        <w:rPr>
          <w:b/>
        </w:rPr>
        <w:t xml:space="preserve"> from the same factory and in the same pattern as the original silk damask, renewed gil</w:t>
      </w:r>
      <w:r w:rsidR="00163B0A" w:rsidRPr="00A832CA">
        <w:rPr>
          <w:b/>
        </w:rPr>
        <w:t>ding on the woodwor</w:t>
      </w:r>
      <w:r w:rsidR="00385464" w:rsidRPr="00A832CA">
        <w:rPr>
          <w:b/>
        </w:rPr>
        <w:t>k</w:t>
      </w:r>
      <w:r w:rsidR="004002A6" w:rsidRPr="00A832CA">
        <w:rPr>
          <w:b/>
        </w:rPr>
        <w:t xml:space="preserve"> and ceiling</w:t>
      </w:r>
      <w:r w:rsidR="00385464" w:rsidRPr="00A832CA">
        <w:rPr>
          <w:b/>
        </w:rPr>
        <w:t xml:space="preserve">, </w:t>
      </w:r>
      <w:r w:rsidR="00163B0A" w:rsidRPr="00A832CA">
        <w:rPr>
          <w:b/>
        </w:rPr>
        <w:t xml:space="preserve">refinished </w:t>
      </w:r>
      <w:r w:rsidR="0049170A" w:rsidRPr="00A832CA">
        <w:rPr>
          <w:b/>
        </w:rPr>
        <w:t xml:space="preserve">parquet </w:t>
      </w:r>
      <w:r w:rsidR="00163B0A" w:rsidRPr="00A832CA">
        <w:rPr>
          <w:b/>
        </w:rPr>
        <w:t xml:space="preserve">flooring, </w:t>
      </w:r>
      <w:r w:rsidR="00385464" w:rsidRPr="00A832CA">
        <w:rPr>
          <w:b/>
        </w:rPr>
        <w:t>and on-going efforts to clean</w:t>
      </w:r>
      <w:r w:rsidR="00361C89" w:rsidRPr="00A832CA">
        <w:rPr>
          <w:b/>
        </w:rPr>
        <w:t xml:space="preserve"> and repair </w:t>
      </w:r>
      <w:r w:rsidR="00385464" w:rsidRPr="00A832CA">
        <w:rPr>
          <w:b/>
        </w:rPr>
        <w:t>the ceiling paintings</w:t>
      </w:r>
      <w:r w:rsidR="004002A6" w:rsidRPr="00A832CA">
        <w:rPr>
          <w:b/>
        </w:rPr>
        <w:t>, frescoes on canvas</w:t>
      </w:r>
      <w:r w:rsidR="00385464" w:rsidRPr="00A832CA">
        <w:rPr>
          <w:b/>
        </w:rPr>
        <w:t xml:space="preserve"> by</w:t>
      </w:r>
      <w:r w:rsidR="0049170A" w:rsidRPr="00A832CA">
        <w:rPr>
          <w:b/>
        </w:rPr>
        <w:t xml:space="preserve"> artist Thomas Dewey</w:t>
      </w:r>
      <w:r w:rsidR="00385464" w:rsidRPr="00A832CA">
        <w:rPr>
          <w:b/>
        </w:rPr>
        <w:t xml:space="preserve">. </w:t>
      </w:r>
    </w:p>
    <w:p w:rsidR="00167208" w:rsidRPr="00A832CA" w:rsidRDefault="004F16CC">
      <w:pPr>
        <w:rPr>
          <w:u w:val="single"/>
        </w:rPr>
      </w:pPr>
      <w:r w:rsidRPr="00A832CA">
        <w:rPr>
          <w:b/>
          <w:u w:val="single"/>
        </w:rPr>
        <w:t>WHAT DID MRS. JACOBS USE</w:t>
      </w:r>
      <w:r w:rsidR="00167208" w:rsidRPr="00A832CA">
        <w:rPr>
          <w:b/>
          <w:u w:val="single"/>
        </w:rPr>
        <w:t xml:space="preserve"> THIS ROOM</w:t>
      </w:r>
      <w:r w:rsidRPr="00A832CA">
        <w:rPr>
          <w:b/>
          <w:u w:val="single"/>
        </w:rPr>
        <w:t xml:space="preserve"> FOR?</w:t>
      </w:r>
    </w:p>
    <w:p w:rsidR="00862FC4" w:rsidRPr="00A832CA" w:rsidRDefault="00862FC4" w:rsidP="00A832CA">
      <w:pPr>
        <w:pStyle w:val="ListParagraph"/>
        <w:numPr>
          <w:ilvl w:val="0"/>
          <w:numId w:val="28"/>
        </w:numPr>
        <w:rPr>
          <w:b/>
        </w:rPr>
      </w:pPr>
      <w:r w:rsidRPr="00A832CA">
        <w:rPr>
          <w:b/>
        </w:rPr>
        <w:t xml:space="preserve">The Gilded Age was a time when society hostesses offered lavish entertainments to their guests. The </w:t>
      </w:r>
      <w:r w:rsidR="004002A6" w:rsidRPr="00A832CA">
        <w:rPr>
          <w:b/>
        </w:rPr>
        <w:t xml:space="preserve">30’ x 70’ </w:t>
      </w:r>
      <w:r w:rsidRPr="00A832CA">
        <w:rPr>
          <w:b/>
        </w:rPr>
        <w:t>ballroom was a multi-functional entertainment space—it was an art gallery, displaying museum-quality artworks on its walls</w:t>
      </w:r>
      <w:r w:rsidR="001A4B8B">
        <w:rPr>
          <w:b/>
        </w:rPr>
        <w:t xml:space="preserve"> (a portrait of King </w:t>
      </w:r>
      <w:proofErr w:type="spellStart"/>
      <w:r w:rsidR="001A4B8B">
        <w:rPr>
          <w:b/>
        </w:rPr>
        <w:t>Geroge</w:t>
      </w:r>
      <w:proofErr w:type="spellEnd"/>
      <w:r w:rsidR="001A4B8B">
        <w:rPr>
          <w:b/>
        </w:rPr>
        <w:t xml:space="preserve"> IV, now in the BMA collection, hung at the back of the stage—greeting the guests)</w:t>
      </w:r>
      <w:r w:rsidR="00385464" w:rsidRPr="00A832CA">
        <w:rPr>
          <w:b/>
        </w:rPr>
        <w:t>; it was a ballroom where guests could dance the night away; its stage could be used for entertaining guests with music—legendary opera star Rosa Ponselle performed here—and theatrical productions</w:t>
      </w:r>
      <w:r w:rsidR="0022798C" w:rsidRPr="00A832CA">
        <w:rPr>
          <w:b/>
        </w:rPr>
        <w:t xml:space="preserve">, such as the fashionable tableaux </w:t>
      </w:r>
      <w:proofErr w:type="spellStart"/>
      <w:r w:rsidR="0022798C" w:rsidRPr="00A832CA">
        <w:rPr>
          <w:b/>
        </w:rPr>
        <w:t>vivants</w:t>
      </w:r>
      <w:proofErr w:type="spellEnd"/>
      <w:r w:rsidR="00385464" w:rsidRPr="00A832CA">
        <w:rPr>
          <w:b/>
        </w:rPr>
        <w:t>. There was an</w:t>
      </w:r>
      <w:r w:rsidR="0002505D">
        <w:rPr>
          <w:b/>
        </w:rPr>
        <w:t xml:space="preserve"> organ for recitals,</w:t>
      </w:r>
      <w:r w:rsidR="0089510C">
        <w:rPr>
          <w:b/>
        </w:rPr>
        <w:t xml:space="preserve"> </w:t>
      </w:r>
      <w:r w:rsidR="0002505D">
        <w:rPr>
          <w:b/>
        </w:rPr>
        <w:t>long-gone</w:t>
      </w:r>
      <w:r w:rsidR="004002A6" w:rsidRPr="00A832CA">
        <w:rPr>
          <w:b/>
        </w:rPr>
        <w:t>; recently the refurbished organ from Baltimore’s State Theater was</w:t>
      </w:r>
      <w:r w:rsidR="00385464" w:rsidRPr="00A832CA">
        <w:rPr>
          <w:b/>
        </w:rPr>
        <w:t xml:space="preserve"> reinstalled.</w:t>
      </w:r>
      <w:r w:rsidR="00C03C81">
        <w:rPr>
          <w:b/>
        </w:rPr>
        <w:t xml:space="preserve"> Concert operas and musical entertainments for the public are performed here annually.</w:t>
      </w:r>
      <w:r w:rsidR="00220E32">
        <w:rPr>
          <w:b/>
        </w:rPr>
        <w:t xml:space="preserve"> </w:t>
      </w:r>
      <w:r w:rsidR="00220E32">
        <w:rPr>
          <w:b/>
          <w:i/>
          <w:u w:val="single"/>
        </w:rPr>
        <w:t>SHOW GRAPHIC OF LONG GALLERY FROM EARLY 1900’S.</w:t>
      </w:r>
    </w:p>
    <w:p w:rsidR="004F16CC" w:rsidRPr="00A832CA" w:rsidRDefault="004F16CC" w:rsidP="004F16CC">
      <w:pPr>
        <w:rPr>
          <w:b/>
          <w:u w:val="single"/>
        </w:rPr>
      </w:pPr>
      <w:r w:rsidRPr="00A832CA">
        <w:rPr>
          <w:b/>
          <w:u w:val="single"/>
        </w:rPr>
        <w:t>GILDED AGE MANNERS AND PRACTICES</w:t>
      </w:r>
    </w:p>
    <w:p w:rsidR="00463737" w:rsidRPr="00A832CA" w:rsidRDefault="0049170A" w:rsidP="00A832CA">
      <w:pPr>
        <w:pStyle w:val="ListParagraph"/>
        <w:numPr>
          <w:ilvl w:val="0"/>
          <w:numId w:val="28"/>
        </w:numPr>
        <w:rPr>
          <w:b/>
        </w:rPr>
      </w:pPr>
      <w:r w:rsidRPr="00A832CA">
        <w:rPr>
          <w:b/>
        </w:rPr>
        <w:t>Mrs. Garrett/Jacobs lived in the mansi</w:t>
      </w:r>
      <w:r w:rsidR="004002A6" w:rsidRPr="00A832CA">
        <w:rPr>
          <w:b/>
        </w:rPr>
        <w:t>on from November to Easter</w:t>
      </w:r>
      <w:r w:rsidRPr="00A832CA">
        <w:rPr>
          <w:b/>
        </w:rPr>
        <w:t xml:space="preserve">, the time </w:t>
      </w:r>
      <w:r w:rsidR="0089510C">
        <w:rPr>
          <w:b/>
        </w:rPr>
        <w:t>coinciding with</w:t>
      </w:r>
      <w:r w:rsidRPr="00A832CA">
        <w:rPr>
          <w:b/>
        </w:rPr>
        <w:t xml:space="preserve"> the social season in Baltimore. </w:t>
      </w:r>
      <w:r w:rsidR="004002A6" w:rsidRPr="00A832CA">
        <w:rPr>
          <w:b/>
        </w:rPr>
        <w:t>During the summer, she moved to</w:t>
      </w:r>
      <w:r w:rsidRPr="00A832CA">
        <w:rPr>
          <w:b/>
        </w:rPr>
        <w:t xml:space="preserve"> her</w:t>
      </w:r>
      <w:r w:rsidR="004002A6" w:rsidRPr="00A832CA">
        <w:rPr>
          <w:b/>
        </w:rPr>
        <w:t xml:space="preserve"> country</w:t>
      </w:r>
      <w:r w:rsidRPr="00A832CA">
        <w:rPr>
          <w:b/>
        </w:rPr>
        <w:t xml:space="preserve"> estate, Uplands, in Catonsville, which had</w:t>
      </w:r>
      <w:r w:rsidR="004002A6" w:rsidRPr="00A832CA">
        <w:rPr>
          <w:b/>
        </w:rPr>
        <w:t xml:space="preserve"> been her mother’s family home, and </w:t>
      </w:r>
      <w:r w:rsidR="0089510C">
        <w:rPr>
          <w:b/>
        </w:rPr>
        <w:t xml:space="preserve">also </w:t>
      </w:r>
      <w:r w:rsidR="004002A6" w:rsidRPr="00A832CA">
        <w:rPr>
          <w:b/>
        </w:rPr>
        <w:t xml:space="preserve">visited her summer home in Newport, RI. </w:t>
      </w:r>
      <w:r w:rsidRPr="00A832CA">
        <w:rPr>
          <w:b/>
        </w:rPr>
        <w:t>She also had an apartment in New York City</w:t>
      </w:r>
      <w:r w:rsidR="004002A6" w:rsidRPr="00A832CA">
        <w:rPr>
          <w:b/>
        </w:rPr>
        <w:t>, visited the Garrett family compound at Deer Park in Garrett County, and traveled to Europe frequently</w:t>
      </w:r>
      <w:r w:rsidR="00463737" w:rsidRPr="00A832CA">
        <w:rPr>
          <w:b/>
        </w:rPr>
        <w:t xml:space="preserve">. Her brief stays at the mansion facilitated the constant redecoration that occurred for 32 years. </w:t>
      </w:r>
    </w:p>
    <w:p w:rsidR="00167208" w:rsidRPr="00A832CA" w:rsidRDefault="00167208">
      <w:pPr>
        <w:rPr>
          <w:b/>
          <w:u w:val="single"/>
        </w:rPr>
      </w:pPr>
      <w:r w:rsidRPr="00A832CA">
        <w:rPr>
          <w:b/>
          <w:u w:val="single"/>
        </w:rPr>
        <w:t>MRS JACOBS’ PHILANTHROPIC INTEREST</w:t>
      </w:r>
      <w:r w:rsidR="00D3409B" w:rsidRPr="00A832CA">
        <w:rPr>
          <w:b/>
          <w:u w:val="single"/>
        </w:rPr>
        <w:t>S</w:t>
      </w:r>
    </w:p>
    <w:p w:rsidR="00A832CA" w:rsidRPr="0089510C" w:rsidRDefault="000379E0" w:rsidP="00A832CA">
      <w:pPr>
        <w:pStyle w:val="ListParagraph"/>
        <w:numPr>
          <w:ilvl w:val="0"/>
          <w:numId w:val="28"/>
        </w:numPr>
        <w:rPr>
          <w:b/>
        </w:rPr>
      </w:pPr>
      <w:r>
        <w:rPr>
          <w:b/>
        </w:rPr>
        <w:t>Although wide</w:t>
      </w:r>
      <w:r w:rsidR="004F16CC" w:rsidRPr="00A832CA">
        <w:rPr>
          <w:b/>
        </w:rPr>
        <w:t xml:space="preserve">ly traveled, Mrs. Jacobs </w:t>
      </w:r>
      <w:r w:rsidR="00463737" w:rsidRPr="00A832CA">
        <w:rPr>
          <w:b/>
        </w:rPr>
        <w:t>considered herself a Baltimorean and dedicated her philanthropic efforts to improving conditions in the city.</w:t>
      </w:r>
      <w:r w:rsidR="00463737">
        <w:t xml:space="preserve"> </w:t>
      </w:r>
      <w:r w:rsidR="0089510C" w:rsidRPr="0089510C">
        <w:rPr>
          <w:b/>
        </w:rPr>
        <w:t>While she supported many philanthropic and cultural organizations, her prime concern was for children who needed help.  As a memorial to her first husband, she established the Robert Garrett Hospital for Children.  She left 1/3 of her estate to this venture, which funded the Children’s Medical and Surgical Center at Johns Hopkins Hospital.</w:t>
      </w:r>
      <w:r w:rsidR="0089510C">
        <w:rPr>
          <w:b/>
        </w:rPr>
        <w:t xml:space="preserve"> </w:t>
      </w:r>
    </w:p>
    <w:p w:rsidR="00A832CA" w:rsidRDefault="00A832CA" w:rsidP="00A832CA">
      <w:pPr>
        <w:pStyle w:val="ListParagraph"/>
      </w:pPr>
    </w:p>
    <w:p w:rsidR="00A832CA" w:rsidRPr="00220E32" w:rsidRDefault="00A832CA" w:rsidP="00A832CA">
      <w:pPr>
        <w:pStyle w:val="ListParagraph"/>
        <w:rPr>
          <w:b/>
          <w:i/>
          <w:u w:val="single"/>
        </w:rPr>
      </w:pPr>
      <w:r>
        <w:t xml:space="preserve">Background: </w:t>
      </w:r>
      <w:r w:rsidR="00463737">
        <w:t xml:space="preserve">She was a lifelong Episcopalian, </w:t>
      </w:r>
      <w:r w:rsidR="0022798C">
        <w:t xml:space="preserve">a </w:t>
      </w:r>
      <w:r w:rsidR="0089510C">
        <w:t xml:space="preserve">generous </w:t>
      </w:r>
      <w:r w:rsidR="00463737">
        <w:t>member of Grace and St. Peters Church. She donated the money for the sacristy and to purc</w:t>
      </w:r>
      <w:r w:rsidR="00F442F7">
        <w:t xml:space="preserve">hase the angel baptismal font. </w:t>
      </w:r>
      <w:r w:rsidR="0089510C">
        <w:t xml:space="preserve">Her </w:t>
      </w:r>
      <w:r w:rsidR="0089510C">
        <w:lastRenderedPageBreak/>
        <w:t>will stipulated that her Catonsville estate, Uplands, was left to the Diocese of Baltimore for the support of “lonely church women.”</w:t>
      </w:r>
      <w:r w:rsidR="00220E32">
        <w:t xml:space="preserve"> </w:t>
      </w:r>
      <w:r w:rsidR="00220E32">
        <w:rPr>
          <w:b/>
          <w:i/>
          <w:u w:val="single"/>
        </w:rPr>
        <w:t>SHOW GRAPHIC OF UPLANDS.</w:t>
      </w:r>
    </w:p>
    <w:p w:rsidR="00A832CA" w:rsidRDefault="00A832CA" w:rsidP="00A832CA">
      <w:pPr>
        <w:rPr>
          <w:b/>
          <w:u w:val="single"/>
        </w:rPr>
      </w:pPr>
      <w:r>
        <w:rPr>
          <w:b/>
          <w:u w:val="single"/>
        </w:rPr>
        <w:t>ANECDOTE:</w:t>
      </w:r>
    </w:p>
    <w:p w:rsidR="00A832CA" w:rsidRPr="00A832CA" w:rsidRDefault="00C828AB" w:rsidP="00A832CA">
      <w:pPr>
        <w:pStyle w:val="ListParagraph"/>
        <w:numPr>
          <w:ilvl w:val="0"/>
          <w:numId w:val="28"/>
        </w:numPr>
        <w:rPr>
          <w:b/>
        </w:rPr>
      </w:pPr>
      <w:r>
        <w:rPr>
          <w:b/>
        </w:rPr>
        <w:t xml:space="preserve">Mrs. Jacobs was a devout Episcopalian, and a long-time parishioner at Grace and St. Peters. </w:t>
      </w:r>
      <w:r w:rsidR="00463737" w:rsidRPr="00A832CA">
        <w:rPr>
          <w:b/>
        </w:rPr>
        <w:t>Legend has it that she was driven to the church</w:t>
      </w:r>
      <w:r w:rsidR="0089510C">
        <w:rPr>
          <w:b/>
        </w:rPr>
        <w:t xml:space="preserve"> on Sundays</w:t>
      </w:r>
      <w:r w:rsidR="00463737" w:rsidRPr="00A832CA">
        <w:rPr>
          <w:b/>
        </w:rPr>
        <w:t>, only 2 block from her home, and that the service d</w:t>
      </w:r>
      <w:r w:rsidR="00A832CA">
        <w:rPr>
          <w:b/>
        </w:rPr>
        <w:t>id not begin until she arrived.</w:t>
      </w:r>
    </w:p>
    <w:p w:rsidR="00291681" w:rsidRPr="00291681" w:rsidRDefault="00A832CA" w:rsidP="00291681">
      <w:r>
        <w:t xml:space="preserve">Background: </w:t>
      </w:r>
      <w:r w:rsidR="00463737">
        <w:t>When her first husband Robert died, she endowed a children’s clinic and hospital in his name</w:t>
      </w:r>
      <w:r w:rsidR="00F442F7">
        <w:t>; it provided the seed money for what today is the famed Hopkins Children Hospital</w:t>
      </w:r>
      <w:r w:rsidR="00463737">
        <w:t xml:space="preserve">.  Along with her second husband, she established the </w:t>
      </w:r>
      <w:proofErr w:type="spellStart"/>
      <w:r w:rsidR="00463737">
        <w:t>Eudowood</w:t>
      </w:r>
      <w:proofErr w:type="spellEnd"/>
      <w:r w:rsidR="00463737">
        <w:t xml:space="preserve"> Tuberculosis Hospital, to treat what was then a dreaded disease. At her death, her vast art collection</w:t>
      </w:r>
      <w:r w:rsidR="0022798C">
        <w:t xml:space="preserve">, including works by Rubens, Rembrandt, Botticelli, Hals and </w:t>
      </w:r>
      <w:proofErr w:type="spellStart"/>
      <w:r w:rsidR="0022798C">
        <w:t>Chardin</w:t>
      </w:r>
      <w:proofErr w:type="spellEnd"/>
      <w:r w:rsidR="0022798C">
        <w:t xml:space="preserve"> which</w:t>
      </w:r>
      <w:r w:rsidR="00463737">
        <w:t xml:space="preserve"> </w:t>
      </w:r>
      <w:r w:rsidR="0022798C">
        <w:t xml:space="preserve">still are highlights of the BMA collection, </w:t>
      </w:r>
      <w:r w:rsidR="00463737">
        <w:t>was willed to the newly-established Baltimore Museum of Art</w:t>
      </w:r>
      <w:r w:rsidR="00463737" w:rsidRPr="00291681">
        <w:t xml:space="preserve">. </w:t>
      </w:r>
      <w:r w:rsidR="00291681" w:rsidRPr="00291681">
        <w:t xml:space="preserve">The “star” of the collection is Anthony van </w:t>
      </w:r>
      <w:proofErr w:type="spellStart"/>
      <w:proofErr w:type="gramStart"/>
      <w:r w:rsidR="00291681" w:rsidRPr="00291681">
        <w:t>Dyck’s</w:t>
      </w:r>
      <w:proofErr w:type="spellEnd"/>
      <w:r w:rsidR="00291681" w:rsidRPr="00291681">
        <w:t xml:space="preserve"> </w:t>
      </w:r>
      <w:r w:rsidR="009A31DC">
        <w:t xml:space="preserve"> </w:t>
      </w:r>
      <w:proofErr w:type="spellStart"/>
      <w:r w:rsidR="00291681" w:rsidRPr="00291681">
        <w:rPr>
          <w:i/>
        </w:rPr>
        <w:t>Rinaldo</w:t>
      </w:r>
      <w:proofErr w:type="spellEnd"/>
      <w:proofErr w:type="gramEnd"/>
      <w:r w:rsidR="00291681" w:rsidRPr="00291681">
        <w:rPr>
          <w:i/>
        </w:rPr>
        <w:t xml:space="preserve"> and </w:t>
      </w:r>
      <w:proofErr w:type="spellStart"/>
      <w:r w:rsidR="00291681" w:rsidRPr="00291681">
        <w:rPr>
          <w:i/>
        </w:rPr>
        <w:t>Armida</w:t>
      </w:r>
      <w:proofErr w:type="spellEnd"/>
      <w:r w:rsidR="00291681" w:rsidRPr="00291681">
        <w:t>, now the centerpiece of th</w:t>
      </w:r>
      <w:r w:rsidR="00291681">
        <w:t>e BMA’s Old Masters collection.</w:t>
      </w:r>
    </w:p>
    <w:p w:rsidR="0049170A" w:rsidRDefault="0022798C" w:rsidP="00A832CA">
      <w:r>
        <w:t xml:space="preserve">John Russell Pope, BMA architect, designed a wing to house her collection. </w:t>
      </w:r>
      <w:r w:rsidR="00463737">
        <w:t>She left the Uplands estate for the support of poor church women.</w:t>
      </w:r>
      <w:r>
        <w:t xml:space="preserve"> She also let money to the Church Home Hospital and various bequests to individual staff.</w:t>
      </w:r>
    </w:p>
    <w:p w:rsidR="00163B0A" w:rsidRPr="00A832CA" w:rsidRDefault="0089510C" w:rsidP="00A832CA">
      <w:pPr>
        <w:pStyle w:val="ListParagraph"/>
        <w:numPr>
          <w:ilvl w:val="0"/>
          <w:numId w:val="28"/>
        </w:numPr>
        <w:rPr>
          <w:b/>
        </w:rPr>
      </w:pPr>
      <w:r>
        <w:rPr>
          <w:b/>
        </w:rPr>
        <w:t>Today this</w:t>
      </w:r>
      <w:r w:rsidR="00163B0A" w:rsidRPr="00A832CA">
        <w:rPr>
          <w:b/>
        </w:rPr>
        <w:t xml:space="preserve"> room continues to be a multi-functional entertainment space, and is a favorite location for wedding receptions of Baltimore brides.</w:t>
      </w:r>
    </w:p>
    <w:p w:rsidR="00B82E25" w:rsidRDefault="00220E32" w:rsidP="00220E32">
      <w:pPr>
        <w:ind w:left="360"/>
        <w:rPr>
          <w:b/>
          <w:sz w:val="24"/>
          <w:szCs w:val="24"/>
        </w:rPr>
      </w:pPr>
      <w:r>
        <w:rPr>
          <w:b/>
          <w:sz w:val="24"/>
          <w:szCs w:val="24"/>
          <w:u w:val="single"/>
        </w:rPr>
        <w:t>TRANSITION—</w:t>
      </w:r>
      <w:r>
        <w:rPr>
          <w:b/>
          <w:sz w:val="24"/>
          <w:szCs w:val="24"/>
        </w:rPr>
        <w:t xml:space="preserve">now let’s promenade down </w:t>
      </w:r>
      <w:r w:rsidR="00D861EB">
        <w:rPr>
          <w:b/>
          <w:sz w:val="24"/>
          <w:szCs w:val="24"/>
        </w:rPr>
        <w:t>the Caen Stone stairway to the S</w:t>
      </w:r>
      <w:r>
        <w:rPr>
          <w:b/>
          <w:sz w:val="24"/>
          <w:szCs w:val="24"/>
        </w:rPr>
        <w:t>u</w:t>
      </w:r>
      <w:r w:rsidR="00D861EB">
        <w:rPr>
          <w:b/>
          <w:sz w:val="24"/>
          <w:szCs w:val="24"/>
        </w:rPr>
        <w:t>pper Room below, also part of the John Russel Pope design.</w:t>
      </w:r>
    </w:p>
    <w:p w:rsidR="00A663BF" w:rsidRDefault="00B82E25" w:rsidP="00220E32">
      <w:pPr>
        <w:ind w:left="360"/>
        <w:rPr>
          <w:b/>
          <w:i/>
          <w:sz w:val="32"/>
          <w:szCs w:val="32"/>
          <w:u w:val="single"/>
        </w:rPr>
      </w:pPr>
      <w:r>
        <w:rPr>
          <w:b/>
          <w:i/>
          <w:noProof/>
          <w:sz w:val="32"/>
          <w:szCs w:val="32"/>
          <w:u w:val="single"/>
        </w:rPr>
        <w:lastRenderedPageBreak/>
        <w:drawing>
          <wp:inline distT="0" distB="0" distL="0" distR="0">
            <wp:extent cx="5943600" cy="35579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23-Ballroom-1923.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557905"/>
                    </a:xfrm>
                    <a:prstGeom prst="rect">
                      <a:avLst/>
                    </a:prstGeom>
                  </pic:spPr>
                </pic:pic>
              </a:graphicData>
            </a:graphic>
          </wp:inline>
        </w:drawing>
      </w:r>
      <w:bookmarkStart w:id="0" w:name="_GoBack"/>
      <w:r>
        <w:rPr>
          <w:b/>
          <w:i/>
          <w:noProof/>
          <w:sz w:val="32"/>
          <w:szCs w:val="32"/>
          <w:u w:val="single"/>
        </w:rPr>
        <w:lastRenderedPageBreak/>
        <w:drawing>
          <wp:inline distT="0" distB="0" distL="0" distR="0">
            <wp:extent cx="5943600" cy="50730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plands.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5073015"/>
                    </a:xfrm>
                    <a:prstGeom prst="rect">
                      <a:avLst/>
                    </a:prstGeom>
                  </pic:spPr>
                </pic:pic>
              </a:graphicData>
            </a:graphic>
          </wp:inline>
        </w:drawing>
      </w:r>
      <w:bookmarkEnd w:id="0"/>
      <w:r w:rsidR="00A663BF">
        <w:rPr>
          <w:b/>
          <w:i/>
          <w:sz w:val="32"/>
          <w:szCs w:val="32"/>
          <w:u w:val="single"/>
        </w:rPr>
        <w:br w:type="page"/>
      </w:r>
    </w:p>
    <w:p w:rsidR="00266B4E" w:rsidRPr="009606A7" w:rsidRDefault="00220E32">
      <w:pPr>
        <w:rPr>
          <w:b/>
          <w:i/>
          <w:sz w:val="32"/>
          <w:szCs w:val="32"/>
          <w:u w:val="single"/>
        </w:rPr>
      </w:pPr>
      <w:r>
        <w:rPr>
          <w:b/>
          <w:i/>
          <w:sz w:val="32"/>
          <w:szCs w:val="32"/>
          <w:u w:val="single"/>
        </w:rPr>
        <w:lastRenderedPageBreak/>
        <w:t>Stop 10</w:t>
      </w:r>
      <w:r w:rsidR="00266B4E" w:rsidRPr="009606A7">
        <w:rPr>
          <w:b/>
          <w:i/>
          <w:sz w:val="32"/>
          <w:szCs w:val="32"/>
          <w:u w:val="single"/>
        </w:rPr>
        <w:t>: Supper Room</w:t>
      </w:r>
      <w:r w:rsidR="00D861EB">
        <w:rPr>
          <w:b/>
          <w:i/>
          <w:sz w:val="32"/>
          <w:szCs w:val="32"/>
          <w:u w:val="single"/>
        </w:rPr>
        <w:t xml:space="preserve"> or the Hall of Mirrors</w:t>
      </w:r>
    </w:p>
    <w:p w:rsidR="006A706A" w:rsidRPr="00A10541" w:rsidRDefault="006A706A" w:rsidP="006A706A">
      <w:pPr>
        <w:rPr>
          <w:b/>
          <w:u w:val="single"/>
        </w:rPr>
      </w:pPr>
      <w:r w:rsidRPr="00A10541">
        <w:rPr>
          <w:b/>
          <w:u w:val="single"/>
        </w:rPr>
        <w:t>WHAT DID MRS. JACOBS USE THIS ROOM FOR?</w:t>
      </w:r>
    </w:p>
    <w:p w:rsidR="00A10541" w:rsidRDefault="00222A3F" w:rsidP="00A10541">
      <w:pPr>
        <w:pStyle w:val="ListParagraph"/>
        <w:numPr>
          <w:ilvl w:val="0"/>
          <w:numId w:val="28"/>
        </w:numPr>
      </w:pPr>
      <w:r w:rsidRPr="00A10541">
        <w:rPr>
          <w:b/>
        </w:rPr>
        <w:t xml:space="preserve">The supper </w:t>
      </w:r>
      <w:r w:rsidR="00D861EB">
        <w:rPr>
          <w:b/>
        </w:rPr>
        <w:t xml:space="preserve">room was used for formal dining (think Downtown Abbey.) </w:t>
      </w:r>
      <w:r w:rsidRPr="00A10541">
        <w:rPr>
          <w:b/>
        </w:rPr>
        <w:t xml:space="preserve"> A long table that could seat 60 people ran down the length of the room. The table was set with </w:t>
      </w:r>
      <w:r w:rsidR="00256016" w:rsidRPr="00A10541">
        <w:rPr>
          <w:b/>
        </w:rPr>
        <w:t>china and glassware in gold or with gold trim, silver flatware</w:t>
      </w:r>
      <w:r w:rsidRPr="00A10541">
        <w:rPr>
          <w:b/>
        </w:rPr>
        <w:t xml:space="preserve">, the finest linen tablecloths, and </w:t>
      </w:r>
      <w:r w:rsidR="00B766D8" w:rsidRPr="00A10541">
        <w:rPr>
          <w:b/>
        </w:rPr>
        <w:t xml:space="preserve">decorated with </w:t>
      </w:r>
      <w:r w:rsidRPr="00A10541">
        <w:rPr>
          <w:b/>
        </w:rPr>
        <w:t>elaborate floral centerpieces.  A small orchestra could be accommodated on the musicians’ gallery, at the top of the stairway to the two-level courtyard</w:t>
      </w:r>
      <w:r>
        <w:t>.</w:t>
      </w:r>
    </w:p>
    <w:p w:rsidR="00A10541" w:rsidRDefault="00A10541" w:rsidP="00A10541">
      <w:pPr>
        <w:ind w:left="360"/>
      </w:pPr>
      <w:r>
        <w:t>Background: [</w:t>
      </w:r>
      <w:r w:rsidR="00222A3F">
        <w:t>Fans of Downton Abbey will be able to envision the upper class fashions and manners of the day being displayed here at one of Mrs. Jacobs’ dinners.</w:t>
      </w:r>
      <w:r>
        <w:t>]</w:t>
      </w:r>
    </w:p>
    <w:p w:rsidR="00A10541" w:rsidRDefault="00A10541" w:rsidP="00A10541">
      <w:pPr>
        <w:ind w:left="360"/>
      </w:pPr>
      <w:r>
        <w:rPr>
          <w:b/>
          <w:u w:val="single"/>
        </w:rPr>
        <w:t xml:space="preserve">ANEDCOTE: </w:t>
      </w:r>
      <w:r w:rsidR="00222A3F">
        <w:t xml:space="preserve"> </w:t>
      </w:r>
    </w:p>
    <w:p w:rsidR="00266B4E" w:rsidRPr="00A10541" w:rsidRDefault="00222A3F" w:rsidP="00A10541">
      <w:pPr>
        <w:pStyle w:val="ListParagraph"/>
        <w:numPr>
          <w:ilvl w:val="0"/>
          <w:numId w:val="28"/>
        </w:numPr>
        <w:rPr>
          <w:b/>
        </w:rPr>
      </w:pPr>
      <w:r w:rsidRPr="00A10541">
        <w:rPr>
          <w:b/>
        </w:rPr>
        <w:t>This room was used to entertain less grand persons also—the annual staff Christmas party took place here, as did the annual Christmas party for Baltimore’s newsboys.</w:t>
      </w:r>
    </w:p>
    <w:p w:rsidR="00B21E1D" w:rsidRPr="00B21E1D" w:rsidRDefault="00B21E1D" w:rsidP="00B21E1D">
      <w:pPr>
        <w:rPr>
          <w:b/>
        </w:rPr>
      </w:pPr>
      <w:r w:rsidRPr="00B21E1D">
        <w:rPr>
          <w:b/>
        </w:rPr>
        <w:t>DECORATIVE ARTS</w:t>
      </w:r>
    </w:p>
    <w:p w:rsidR="00A10541" w:rsidRDefault="00B766D8" w:rsidP="00A10541">
      <w:pPr>
        <w:pStyle w:val="ListParagraph"/>
        <w:numPr>
          <w:ilvl w:val="0"/>
          <w:numId w:val="28"/>
        </w:numPr>
      </w:pPr>
      <w:r w:rsidRPr="00A10541">
        <w:rPr>
          <w:b/>
        </w:rPr>
        <w:t xml:space="preserve">As with </w:t>
      </w:r>
      <w:r w:rsidR="00222A3F" w:rsidRPr="00A10541">
        <w:rPr>
          <w:b/>
        </w:rPr>
        <w:t>the Family Dining Room, this room has never been restored, nor is restoration needed.  What you see today is what John Russell Pope and Mrs.</w:t>
      </w:r>
      <w:r w:rsidR="00D861EB">
        <w:rPr>
          <w:b/>
        </w:rPr>
        <w:t xml:space="preserve"> Jacob envisioned for the room, including the original Meissen chandeliers and sconces, mirror walls and marble floor.</w:t>
      </w:r>
    </w:p>
    <w:p w:rsidR="00222A3F" w:rsidRDefault="00A10541" w:rsidP="00A10541">
      <w:pPr>
        <w:ind w:left="360"/>
      </w:pPr>
      <w:r>
        <w:t>Background: [</w:t>
      </w:r>
      <w:r w:rsidR="00222A3F">
        <w:t xml:space="preserve">Although the room is in the lower level of the building, it feels light and airy due to its direct access onto the courtyard and </w:t>
      </w:r>
      <w:r w:rsidR="00B766D8">
        <w:t>its windows on the</w:t>
      </w:r>
      <w:r w:rsidR="00222A3F">
        <w:t xml:space="preserve"> north side. You walk down a short flight of marble stairs into the Supper Room, without stopping to think about the fact that sinking </w:t>
      </w:r>
      <w:r w:rsidR="00B766D8">
        <w:t xml:space="preserve">the room into the ground provides room for </w:t>
      </w:r>
      <w:r w:rsidR="00222A3F">
        <w:t xml:space="preserve">a high ceiling </w:t>
      </w:r>
      <w:r w:rsidR="00B766D8">
        <w:t xml:space="preserve">for this large room.  The massive Classical Revival-style Corinthian columns and pilasters accentuate the ceiling heights. Mirrored panels on the south walls reflect the light from the windows opposite. The paneling on the walls, now all painted white, may have had gilt trim originally. No paint analysis has yet been done for this room. The chandeliers are </w:t>
      </w:r>
      <w:r w:rsidR="00D060C9">
        <w:t>original, from the Meissen porcelain</w:t>
      </w:r>
      <w:r w:rsidR="00B766D8">
        <w:t xml:space="preserve"> factory in Germany.</w:t>
      </w:r>
    </w:p>
    <w:p w:rsidR="00D861EB" w:rsidRPr="00D861EB" w:rsidRDefault="00D861EB" w:rsidP="00D861EB">
      <w:pPr>
        <w:pStyle w:val="ListParagraph"/>
        <w:numPr>
          <w:ilvl w:val="0"/>
          <w:numId w:val="28"/>
        </w:numPr>
        <w:rPr>
          <w:b/>
        </w:rPr>
      </w:pPr>
      <w:r>
        <w:rPr>
          <w:b/>
        </w:rPr>
        <w:t>Today this room is used as the Dining Room for the Engineers Club, which is available to members for lunch, dinner and Sunday brunch.</w:t>
      </w:r>
    </w:p>
    <w:p w:rsidR="00D861EB" w:rsidRDefault="00D861EB" w:rsidP="00A10541">
      <w:pPr>
        <w:ind w:left="360"/>
      </w:pPr>
    </w:p>
    <w:p w:rsidR="00A663BF" w:rsidRDefault="00A663BF">
      <w:pPr>
        <w:rPr>
          <w:b/>
          <w:i/>
          <w:sz w:val="32"/>
          <w:szCs w:val="32"/>
          <w:u w:val="single"/>
        </w:rPr>
      </w:pPr>
      <w:r>
        <w:rPr>
          <w:b/>
          <w:i/>
          <w:sz w:val="32"/>
          <w:szCs w:val="32"/>
          <w:u w:val="single"/>
        </w:rPr>
        <w:br w:type="page"/>
      </w:r>
    </w:p>
    <w:p w:rsidR="00B21E1D" w:rsidRDefault="00266B4E" w:rsidP="00D3409B">
      <w:pPr>
        <w:rPr>
          <w:b/>
          <w:i/>
          <w:sz w:val="32"/>
          <w:szCs w:val="32"/>
          <w:u w:val="single"/>
        </w:rPr>
      </w:pPr>
      <w:r w:rsidRPr="009606A7">
        <w:rPr>
          <w:b/>
          <w:i/>
          <w:sz w:val="32"/>
          <w:szCs w:val="32"/>
          <w:u w:val="single"/>
        </w:rPr>
        <w:lastRenderedPageBreak/>
        <w:t xml:space="preserve">Stop </w:t>
      </w:r>
      <w:r w:rsidR="00D861EB">
        <w:rPr>
          <w:b/>
          <w:i/>
          <w:sz w:val="32"/>
          <w:szCs w:val="32"/>
          <w:u w:val="single"/>
        </w:rPr>
        <w:t>11</w:t>
      </w:r>
      <w:r w:rsidRPr="009606A7">
        <w:rPr>
          <w:b/>
          <w:i/>
          <w:sz w:val="32"/>
          <w:szCs w:val="32"/>
          <w:u w:val="single"/>
        </w:rPr>
        <w:t>: Courtyard</w:t>
      </w:r>
    </w:p>
    <w:p w:rsidR="00D3409B" w:rsidRPr="00A10541" w:rsidRDefault="00D3409B" w:rsidP="00D3409B">
      <w:pPr>
        <w:rPr>
          <w:b/>
          <w:i/>
          <w:sz w:val="32"/>
          <w:szCs w:val="32"/>
          <w:u w:val="single"/>
        </w:rPr>
      </w:pPr>
      <w:r w:rsidRPr="00A10541">
        <w:rPr>
          <w:b/>
          <w:u w:val="single"/>
        </w:rPr>
        <w:t xml:space="preserve"> </w:t>
      </w:r>
      <w:r w:rsidR="00B21E1D" w:rsidRPr="00A10541">
        <w:rPr>
          <w:b/>
          <w:u w:val="single"/>
        </w:rPr>
        <w:t>WHAT DID MRS. JACOBS USE</w:t>
      </w:r>
      <w:r w:rsidRPr="00A10541">
        <w:rPr>
          <w:b/>
          <w:u w:val="single"/>
        </w:rPr>
        <w:t xml:space="preserve"> THIS SPACE</w:t>
      </w:r>
      <w:r w:rsidR="00B21E1D" w:rsidRPr="00A10541">
        <w:rPr>
          <w:b/>
          <w:u w:val="single"/>
        </w:rPr>
        <w:t xml:space="preserve"> FOR?</w:t>
      </w:r>
    </w:p>
    <w:p w:rsidR="00D3409B" w:rsidRPr="00A10541" w:rsidRDefault="00D3409B" w:rsidP="00A10541">
      <w:pPr>
        <w:pStyle w:val="ListParagraph"/>
        <w:numPr>
          <w:ilvl w:val="0"/>
          <w:numId w:val="28"/>
        </w:numPr>
        <w:rPr>
          <w:b/>
        </w:rPr>
      </w:pPr>
      <w:r w:rsidRPr="00A10541">
        <w:rPr>
          <w:b/>
        </w:rPr>
        <w:t xml:space="preserve">What is now the courtyard </w:t>
      </w:r>
      <w:r w:rsidR="00A10541" w:rsidRPr="00A10541">
        <w:rPr>
          <w:b/>
        </w:rPr>
        <w:t xml:space="preserve">originally </w:t>
      </w:r>
      <w:r w:rsidRPr="00A10541">
        <w:rPr>
          <w:b/>
        </w:rPr>
        <w:t xml:space="preserve">was the open area </w:t>
      </w:r>
      <w:r w:rsidR="00D861EB">
        <w:rPr>
          <w:b/>
        </w:rPr>
        <w:t xml:space="preserve">housing a conservatory and gardens </w:t>
      </w:r>
      <w:r w:rsidRPr="00A10541">
        <w:rPr>
          <w:b/>
        </w:rPr>
        <w:t xml:space="preserve">between the back of the mansion and the carriage house. </w:t>
      </w:r>
      <w:r w:rsidR="00D861EB">
        <w:rPr>
          <w:b/>
        </w:rPr>
        <w:t xml:space="preserve"> </w:t>
      </w:r>
      <w:r w:rsidR="009A31DC">
        <w:rPr>
          <w:b/>
        </w:rPr>
        <w:t xml:space="preserve">For her last addition, </w:t>
      </w:r>
      <w:r w:rsidR="00D861EB">
        <w:rPr>
          <w:b/>
        </w:rPr>
        <w:t xml:space="preserve">Mrs. Jacobs purchased #13 West Mount Vernon Place, and removed the back part of the building to make way for her </w:t>
      </w:r>
      <w:r w:rsidR="00806756">
        <w:rPr>
          <w:b/>
        </w:rPr>
        <w:t>Small Gallery,</w:t>
      </w:r>
      <w:r w:rsidR="00D861EB">
        <w:rPr>
          <w:b/>
        </w:rPr>
        <w:t xml:space="preserve"> which housed her extensive art collection (willed to the BMA after her death.) Mrs.</w:t>
      </w:r>
      <w:r w:rsidRPr="00A10541">
        <w:rPr>
          <w:b/>
        </w:rPr>
        <w:t xml:space="preserve"> Jacobs’ conservatory housed tropical plants and birds and even had a resident monkey. The conservatory, visible from t</w:t>
      </w:r>
      <w:r w:rsidR="00A10541" w:rsidRPr="00A10541">
        <w:rPr>
          <w:b/>
        </w:rPr>
        <w:t xml:space="preserve">he main entertaining rooms—the </w:t>
      </w:r>
      <w:r w:rsidRPr="00A10541">
        <w:rPr>
          <w:b/>
        </w:rPr>
        <w:t>drawing room, ballroom, and ladies withdrawing room—provided a visual delight for guests. Sadly, at some point before the Engineering Society purchased the mansion, the conservatory collapsed and was removed. We are left to imagine how it might have looked.</w:t>
      </w:r>
    </w:p>
    <w:p w:rsidR="00D3409B" w:rsidRPr="00A10541" w:rsidRDefault="00D3409B" w:rsidP="00D3409B">
      <w:pPr>
        <w:rPr>
          <w:b/>
          <w:u w:val="single"/>
        </w:rPr>
      </w:pPr>
      <w:r w:rsidRPr="00A10541">
        <w:rPr>
          <w:b/>
          <w:u w:val="single"/>
        </w:rPr>
        <w:t>HISTORIC PRESERVATION</w:t>
      </w:r>
    </w:p>
    <w:p w:rsidR="00A10541" w:rsidRPr="00D861EB" w:rsidRDefault="005565F0" w:rsidP="00A10541">
      <w:pPr>
        <w:pStyle w:val="ListParagraph"/>
        <w:numPr>
          <w:ilvl w:val="0"/>
          <w:numId w:val="28"/>
        </w:numPr>
        <w:rPr>
          <w:b/>
        </w:rPr>
      </w:pPr>
      <w:r w:rsidRPr="00A10541">
        <w:rPr>
          <w:b/>
        </w:rPr>
        <w:t>The p</w:t>
      </w:r>
      <w:r w:rsidR="00DD27E5" w:rsidRPr="00A10541">
        <w:rPr>
          <w:b/>
        </w:rPr>
        <w:t>resent courtyard was created by</w:t>
      </w:r>
      <w:r w:rsidR="00D22FF5">
        <w:rPr>
          <w:b/>
        </w:rPr>
        <w:t xml:space="preserve"> the</w:t>
      </w:r>
      <w:r w:rsidR="00DD27E5" w:rsidRPr="00A10541">
        <w:rPr>
          <w:b/>
        </w:rPr>
        <w:t xml:space="preserve"> Engineers Club; by roofing over the whole courtyard the space became much more usable throughout the year, expanding the versatility of the venue to host events of all types and sizes</w:t>
      </w:r>
      <w:r w:rsidR="00DD27E5" w:rsidRPr="00D861EB">
        <w:rPr>
          <w:b/>
        </w:rPr>
        <w:t xml:space="preserve">. </w:t>
      </w:r>
      <w:r w:rsidR="00D861EB" w:rsidRPr="00D861EB">
        <w:rPr>
          <w:b/>
        </w:rPr>
        <w:t>If you look at the walls surrounding the courtyard you can gain some clues about how the upper floors were used by Mrs.</w:t>
      </w:r>
      <w:r w:rsidR="00806756">
        <w:rPr>
          <w:b/>
        </w:rPr>
        <w:t xml:space="preserve"> </w:t>
      </w:r>
      <w:r w:rsidR="00D861EB" w:rsidRPr="00D861EB">
        <w:rPr>
          <w:b/>
        </w:rPr>
        <w:t>Jacobs also.</w:t>
      </w:r>
    </w:p>
    <w:p w:rsidR="00DD27E5" w:rsidRDefault="00806756" w:rsidP="00A10541">
      <w:pPr>
        <w:ind w:left="360"/>
      </w:pPr>
      <w:r>
        <w:t>Background: [The courtyard</w:t>
      </w:r>
      <w:r w:rsidR="00DD27E5">
        <w:t xml:space="preserve"> took its design cues from the conservatory erected in this space during the John Russel Pope era. </w:t>
      </w:r>
      <w:r w:rsidR="004C5F3D">
        <w:t>The Mansion as you experience it today, was created by the acquisition of 4 typical Mount Vernon townhomes.  The 1872 acquisition of # 11, the 1884 addition of #9 by Stanford White, the 1904 addition of #7 by John Russell Pope, and in 1915 the addition of land acquired by demolishing portions of  #13 to add light and air to the west side of the mansion.</w:t>
      </w:r>
      <w:r w:rsidR="00A10541">
        <w:t>]</w:t>
      </w:r>
    </w:p>
    <w:p w:rsidR="00A10541" w:rsidRDefault="005E6347" w:rsidP="00A10541">
      <w:pPr>
        <w:pStyle w:val="ListParagraph"/>
        <w:numPr>
          <w:ilvl w:val="0"/>
          <w:numId w:val="28"/>
        </w:numPr>
      </w:pPr>
      <w:r w:rsidRPr="00A10541">
        <w:rPr>
          <w:b/>
        </w:rPr>
        <w:t>Due to the careful stewardship of the Engineering Soc</w:t>
      </w:r>
      <w:r w:rsidR="004C5F3D" w:rsidRPr="00A10541">
        <w:rPr>
          <w:b/>
        </w:rPr>
        <w:t>iety of Baltimore, much of the M</w:t>
      </w:r>
      <w:r w:rsidRPr="00A10541">
        <w:rPr>
          <w:b/>
        </w:rPr>
        <w:t xml:space="preserve">ansion’s original fabric has been carefully restored or lovingly refurbished.  Historic preservation is a constant theme here at the Garrett Jacobs Mansion. </w:t>
      </w:r>
      <w:r>
        <w:t xml:space="preserve"> </w:t>
      </w:r>
    </w:p>
    <w:p w:rsidR="00A10541" w:rsidRPr="00A10541" w:rsidRDefault="00A10541" w:rsidP="00A10541">
      <w:pPr>
        <w:ind w:left="360"/>
        <w:rPr>
          <w:b/>
          <w:u w:val="single"/>
        </w:rPr>
      </w:pPr>
      <w:r>
        <w:rPr>
          <w:b/>
          <w:u w:val="single"/>
        </w:rPr>
        <w:t>ANECDOTE:</w:t>
      </w:r>
    </w:p>
    <w:p w:rsidR="00A10541" w:rsidRPr="00A10541" w:rsidRDefault="005E6347" w:rsidP="00A10541">
      <w:pPr>
        <w:pStyle w:val="ListParagraph"/>
        <w:numPr>
          <w:ilvl w:val="0"/>
          <w:numId w:val="28"/>
        </w:numPr>
      </w:pPr>
      <w:r w:rsidRPr="00A10541">
        <w:rPr>
          <w:b/>
        </w:rPr>
        <w:t xml:space="preserve">When the building was auctioned in 1940, following Dr. Jacobs’ death, William Cook paid $36,000 for it, planning to use it as a funeral home. Zoning regulations, promoted by Dr. Jacobs during his lifetime, prohibited this use. </w:t>
      </w:r>
    </w:p>
    <w:p w:rsidR="00A10541" w:rsidRPr="00A10541" w:rsidRDefault="00A10541" w:rsidP="00A10541">
      <w:pPr>
        <w:pStyle w:val="ListParagraph"/>
      </w:pPr>
    </w:p>
    <w:p w:rsidR="00DD27E5" w:rsidRPr="00A10541" w:rsidRDefault="005E6347" w:rsidP="00A10541">
      <w:pPr>
        <w:pStyle w:val="ListParagraph"/>
        <w:numPr>
          <w:ilvl w:val="0"/>
          <w:numId w:val="28"/>
        </w:numPr>
        <w:rPr>
          <w:b/>
        </w:rPr>
      </w:pPr>
      <w:r w:rsidRPr="00A10541">
        <w:rPr>
          <w:b/>
        </w:rPr>
        <w:t xml:space="preserve">In 1941 the </w:t>
      </w:r>
      <w:proofErr w:type="spellStart"/>
      <w:r w:rsidRPr="00A10541">
        <w:rPr>
          <w:b/>
        </w:rPr>
        <w:t>Boumi</w:t>
      </w:r>
      <w:proofErr w:type="spellEnd"/>
      <w:r w:rsidRPr="00A10541">
        <w:rPr>
          <w:b/>
        </w:rPr>
        <w:t xml:space="preserve"> Temple purchased the building, and occupied it until 1958 (during their tenure 3 of the Tiffany windows were sold.) In 1958, Baltimore City purchased the building, intending to demolish it to make way for an addition to the Walters Art Museum. This plan would have required the support of voters for a bond bill to fund the cost. Douglas Gordon, a descendent of some of the first families in Mt. Vernon</w:t>
      </w:r>
      <w:r w:rsidR="0039712B" w:rsidRPr="00A10541">
        <w:rPr>
          <w:b/>
        </w:rPr>
        <w:t xml:space="preserve"> and</w:t>
      </w:r>
      <w:r w:rsidR="00C828AB">
        <w:rPr>
          <w:b/>
        </w:rPr>
        <w:t xml:space="preserve"> a leader of</w:t>
      </w:r>
      <w:r w:rsidR="0039712B" w:rsidRPr="00A10541">
        <w:rPr>
          <w:b/>
        </w:rPr>
        <w:t xml:space="preserve"> the nascent organization Baltimore Heritage</w:t>
      </w:r>
      <w:r w:rsidRPr="00A10541">
        <w:rPr>
          <w:b/>
        </w:rPr>
        <w:t>, rallied</w:t>
      </w:r>
      <w:r w:rsidR="004C5F3D" w:rsidRPr="00A10541">
        <w:rPr>
          <w:b/>
        </w:rPr>
        <w:t xml:space="preserve"> public</w:t>
      </w:r>
      <w:r w:rsidRPr="00A10541">
        <w:rPr>
          <w:b/>
        </w:rPr>
        <w:t xml:space="preserve"> support for the building and the bond bill was </w:t>
      </w:r>
      <w:r w:rsidRPr="00A10541">
        <w:rPr>
          <w:b/>
        </w:rPr>
        <w:lastRenderedPageBreak/>
        <w:t xml:space="preserve">soundly defeated. In 1962, the Engineering Society of Baltimore bought it and began its restoration efforts—which are ongoing. </w:t>
      </w:r>
    </w:p>
    <w:p w:rsidR="007A0F35" w:rsidRPr="00A10541" w:rsidRDefault="007A0F35" w:rsidP="007A0F35">
      <w:pPr>
        <w:pStyle w:val="ListParagraph"/>
        <w:ind w:left="900"/>
        <w:rPr>
          <w:b/>
        </w:rPr>
      </w:pPr>
    </w:p>
    <w:p w:rsidR="005E6347" w:rsidRPr="00A10541" w:rsidRDefault="005E6347" w:rsidP="00A10541">
      <w:pPr>
        <w:pStyle w:val="ListParagraph"/>
        <w:numPr>
          <w:ilvl w:val="0"/>
          <w:numId w:val="28"/>
        </w:numPr>
        <w:rPr>
          <w:b/>
        </w:rPr>
      </w:pPr>
      <w:r w:rsidRPr="00A10541">
        <w:rPr>
          <w:b/>
        </w:rPr>
        <w:t xml:space="preserve">The Garrett Jacobs Mansion Endowment Fund was created </w:t>
      </w:r>
      <w:r w:rsidR="004C5F3D" w:rsidRPr="00A10541">
        <w:rPr>
          <w:b/>
        </w:rPr>
        <w:t xml:space="preserve">in 1992 </w:t>
      </w:r>
      <w:r w:rsidRPr="00A10541">
        <w:rPr>
          <w:b/>
        </w:rPr>
        <w:t xml:space="preserve">as the charitable arm of the Engineering Society, and leads restoration efforts. </w:t>
      </w:r>
      <w:r w:rsidR="004C5F3D" w:rsidRPr="00A10541">
        <w:rPr>
          <w:b/>
        </w:rPr>
        <w:t>Since its creation, over $6</w:t>
      </w:r>
      <w:r w:rsidRPr="00A10541">
        <w:rPr>
          <w:b/>
        </w:rPr>
        <w:t xml:space="preserve"> million has been raised to refurbish the building</w:t>
      </w:r>
      <w:r w:rsidR="0075797C">
        <w:rPr>
          <w:b/>
        </w:rPr>
        <w:t>. The façade was restored</w:t>
      </w:r>
      <w:r w:rsidR="004C5F3D" w:rsidRPr="00A10541">
        <w:rPr>
          <w:b/>
        </w:rPr>
        <w:t xml:space="preserve">. A new kitchen created. The courtyard roofed over. Restoration </w:t>
      </w:r>
      <w:r w:rsidR="00E64A63" w:rsidRPr="00A10541">
        <w:rPr>
          <w:b/>
        </w:rPr>
        <w:t>work in</w:t>
      </w:r>
      <w:r w:rsidR="004C5F3D" w:rsidRPr="00A10541">
        <w:rPr>
          <w:b/>
        </w:rPr>
        <w:t xml:space="preserve"> the Drawing Room, Ballroom, and Library </w:t>
      </w:r>
      <w:r w:rsidR="00E64A63" w:rsidRPr="00A10541">
        <w:rPr>
          <w:b/>
        </w:rPr>
        <w:t xml:space="preserve">has been completed. Future plans include restoration of the Caen Stone Hall and the Family Dining Room. </w:t>
      </w:r>
      <w:r w:rsidR="004C5F3D" w:rsidRPr="00A10541">
        <w:rPr>
          <w:b/>
        </w:rPr>
        <w:t>Currently, we are in the pre-</w:t>
      </w:r>
      <w:r w:rsidRPr="00A10541">
        <w:rPr>
          <w:b/>
        </w:rPr>
        <w:t xml:space="preserve"> construction phase of a project to create a handicapped accessible entrance at the rear of the building, to be able to share this wonderful </w:t>
      </w:r>
      <w:r w:rsidR="00557414" w:rsidRPr="00A10541">
        <w:rPr>
          <w:b/>
        </w:rPr>
        <w:t>treasure with all.</w:t>
      </w:r>
    </w:p>
    <w:p w:rsidR="00E64A63" w:rsidRPr="00A10541" w:rsidRDefault="00E64A63" w:rsidP="007A0F35">
      <w:pPr>
        <w:pStyle w:val="ListParagraph"/>
        <w:ind w:left="900"/>
        <w:rPr>
          <w:b/>
        </w:rPr>
      </w:pPr>
    </w:p>
    <w:p w:rsidR="00E64A63" w:rsidRPr="00A10541" w:rsidRDefault="00E64A63" w:rsidP="00A10541">
      <w:pPr>
        <w:pStyle w:val="ListParagraph"/>
        <w:numPr>
          <w:ilvl w:val="0"/>
          <w:numId w:val="28"/>
        </w:numPr>
        <w:rPr>
          <w:b/>
        </w:rPr>
      </w:pPr>
      <w:r w:rsidRPr="00A10541">
        <w:rPr>
          <w:b/>
        </w:rPr>
        <w:t xml:space="preserve">You can assist the Garrett Jacobs Mansion Endowment Fund with the restoration efforts by becoming a Friend of the Mansion.  To do so, go to the website </w:t>
      </w:r>
      <w:hyperlink r:id="rId19" w:history="1">
        <w:r w:rsidRPr="00A10541">
          <w:rPr>
            <w:rStyle w:val="Hyperlink"/>
            <w:b/>
          </w:rPr>
          <w:t>www.esb.org</w:t>
        </w:r>
      </w:hyperlink>
      <w:r w:rsidRPr="00A10541">
        <w:rPr>
          <w:b/>
        </w:rPr>
        <w:t xml:space="preserve"> . Major donors are recognize</w:t>
      </w:r>
      <w:r w:rsidR="007D4819">
        <w:rPr>
          <w:b/>
        </w:rPr>
        <w:t>d on the wall behind us, so their</w:t>
      </w:r>
      <w:r w:rsidRPr="00A10541">
        <w:rPr>
          <w:b/>
        </w:rPr>
        <w:t xml:space="preserve"> love for this wonderful building will be remembered by future generations.</w:t>
      </w:r>
    </w:p>
    <w:p w:rsidR="006F4CD5" w:rsidRDefault="006F4CD5" w:rsidP="007A0F35">
      <w:pPr>
        <w:pStyle w:val="ListParagraph"/>
        <w:ind w:left="900"/>
      </w:pPr>
    </w:p>
    <w:sectPr w:rsidR="006F4CD5" w:rsidSect="003F4750">
      <w:headerReference w:type="even" r:id="rId20"/>
      <w:headerReference w:type="default" r:id="rId21"/>
      <w:footerReference w:type="even" r:id="rId22"/>
      <w:footerReference w:type="default" r:id="rId23"/>
      <w:headerReference w:type="first" r:id="rId24"/>
      <w:footerReference w:type="first" r:id="rId2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26BC" w:rsidRDefault="002226BC" w:rsidP="002A6CDC">
      <w:pPr>
        <w:spacing w:after="0" w:line="240" w:lineRule="auto"/>
      </w:pPr>
      <w:r>
        <w:separator/>
      </w:r>
    </w:p>
  </w:endnote>
  <w:endnote w:type="continuationSeparator" w:id="0">
    <w:p w:rsidR="002226BC" w:rsidRDefault="002226BC" w:rsidP="002A6C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6CDC" w:rsidRDefault="002A6CDC">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6CDC" w:rsidRDefault="002A6CDC">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6CDC" w:rsidRDefault="002A6CD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26BC" w:rsidRDefault="002226BC" w:rsidP="002A6CDC">
      <w:pPr>
        <w:spacing w:after="0" w:line="240" w:lineRule="auto"/>
      </w:pPr>
      <w:r>
        <w:separator/>
      </w:r>
    </w:p>
  </w:footnote>
  <w:footnote w:type="continuationSeparator" w:id="0">
    <w:p w:rsidR="002226BC" w:rsidRDefault="002226BC" w:rsidP="002A6C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6CDC" w:rsidRDefault="002A6CDC">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6CDC" w:rsidRDefault="002A6CDC">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6CDC" w:rsidRDefault="002A6CDC">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8674E"/>
    <w:multiLevelType w:val="hybridMultilevel"/>
    <w:tmpl w:val="780247E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042A63B3"/>
    <w:multiLevelType w:val="hybridMultilevel"/>
    <w:tmpl w:val="1C0E9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4F526C"/>
    <w:multiLevelType w:val="hybridMultilevel"/>
    <w:tmpl w:val="DCB83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74D1E"/>
    <w:multiLevelType w:val="hybridMultilevel"/>
    <w:tmpl w:val="D7EC1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6133F8"/>
    <w:multiLevelType w:val="hybridMultilevel"/>
    <w:tmpl w:val="D62287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B0E4162"/>
    <w:multiLevelType w:val="hybridMultilevel"/>
    <w:tmpl w:val="11764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2678D6"/>
    <w:multiLevelType w:val="hybridMultilevel"/>
    <w:tmpl w:val="FC7CB6D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7" w15:restartNumberingAfterBreak="0">
    <w:nsid w:val="1B9C73C9"/>
    <w:multiLevelType w:val="hybridMultilevel"/>
    <w:tmpl w:val="48E4D4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5D43AC4"/>
    <w:multiLevelType w:val="hybridMultilevel"/>
    <w:tmpl w:val="103A0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3C0CDC"/>
    <w:multiLevelType w:val="hybridMultilevel"/>
    <w:tmpl w:val="C6C89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516400"/>
    <w:multiLevelType w:val="hybridMultilevel"/>
    <w:tmpl w:val="294A4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7D10FF"/>
    <w:multiLevelType w:val="hybridMultilevel"/>
    <w:tmpl w:val="A594944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4B6F1CAD"/>
    <w:multiLevelType w:val="hybridMultilevel"/>
    <w:tmpl w:val="FAF8A2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470DDB"/>
    <w:multiLevelType w:val="hybridMultilevel"/>
    <w:tmpl w:val="EB06F610"/>
    <w:lvl w:ilvl="0" w:tplc="38FC88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0B163C5"/>
    <w:multiLevelType w:val="hybridMultilevel"/>
    <w:tmpl w:val="9138B4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45B00E9"/>
    <w:multiLevelType w:val="hybridMultilevel"/>
    <w:tmpl w:val="BD5CE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6CF11AD"/>
    <w:multiLevelType w:val="hybridMultilevel"/>
    <w:tmpl w:val="867A88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C5B5EB0"/>
    <w:multiLevelType w:val="hybridMultilevel"/>
    <w:tmpl w:val="7F6481E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FB458BA"/>
    <w:multiLevelType w:val="hybridMultilevel"/>
    <w:tmpl w:val="3EA82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0916C28"/>
    <w:multiLevelType w:val="hybridMultilevel"/>
    <w:tmpl w:val="0BF89670"/>
    <w:lvl w:ilvl="0" w:tplc="057A580A">
      <w:start w:val="1"/>
      <w:numFmt w:val="decimal"/>
      <w:lvlText w:val="%1."/>
      <w:lvlJc w:val="left"/>
      <w:pPr>
        <w:ind w:left="1080" w:hanging="360"/>
      </w:pPr>
      <w:rPr>
        <w:rFonts w:hint="default"/>
        <w:b w:val="0"/>
        <w:i w:val="0"/>
        <w:sz w:val="22"/>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0FC5D5B"/>
    <w:multiLevelType w:val="hybridMultilevel"/>
    <w:tmpl w:val="FEEC6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3C011F8"/>
    <w:multiLevelType w:val="hybridMultilevel"/>
    <w:tmpl w:val="26AAB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B601B5"/>
    <w:multiLevelType w:val="hybridMultilevel"/>
    <w:tmpl w:val="499E91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8AC51A1"/>
    <w:multiLevelType w:val="hybridMultilevel"/>
    <w:tmpl w:val="AB80BA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6D593EA0"/>
    <w:multiLevelType w:val="hybridMultilevel"/>
    <w:tmpl w:val="3EE417CE"/>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E3529DC"/>
    <w:multiLevelType w:val="hybridMultilevel"/>
    <w:tmpl w:val="CC34968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15:restartNumberingAfterBreak="0">
    <w:nsid w:val="757B2F14"/>
    <w:multiLevelType w:val="hybridMultilevel"/>
    <w:tmpl w:val="C858562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B23F44"/>
    <w:multiLevelType w:val="hybridMultilevel"/>
    <w:tmpl w:val="113EF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16"/>
  </w:num>
  <w:num w:numId="3">
    <w:abstractNumId w:val="26"/>
  </w:num>
  <w:num w:numId="4">
    <w:abstractNumId w:val="14"/>
  </w:num>
  <w:num w:numId="5">
    <w:abstractNumId w:val="9"/>
  </w:num>
  <w:num w:numId="6">
    <w:abstractNumId w:val="21"/>
  </w:num>
  <w:num w:numId="7">
    <w:abstractNumId w:val="20"/>
  </w:num>
  <w:num w:numId="8">
    <w:abstractNumId w:val="10"/>
  </w:num>
  <w:num w:numId="9">
    <w:abstractNumId w:val="4"/>
  </w:num>
  <w:num w:numId="10">
    <w:abstractNumId w:val="1"/>
  </w:num>
  <w:num w:numId="11">
    <w:abstractNumId w:val="5"/>
  </w:num>
  <w:num w:numId="12">
    <w:abstractNumId w:val="18"/>
  </w:num>
  <w:num w:numId="13">
    <w:abstractNumId w:val="12"/>
  </w:num>
  <w:num w:numId="14">
    <w:abstractNumId w:val="0"/>
  </w:num>
  <w:num w:numId="15">
    <w:abstractNumId w:val="25"/>
  </w:num>
  <w:num w:numId="16">
    <w:abstractNumId w:val="11"/>
  </w:num>
  <w:num w:numId="17">
    <w:abstractNumId w:val="2"/>
  </w:num>
  <w:num w:numId="18">
    <w:abstractNumId w:val="8"/>
  </w:num>
  <w:num w:numId="19">
    <w:abstractNumId w:val="17"/>
  </w:num>
  <w:num w:numId="20">
    <w:abstractNumId w:val="7"/>
  </w:num>
  <w:num w:numId="21">
    <w:abstractNumId w:val="15"/>
  </w:num>
  <w:num w:numId="22">
    <w:abstractNumId w:val="6"/>
  </w:num>
  <w:num w:numId="23">
    <w:abstractNumId w:val="22"/>
  </w:num>
  <w:num w:numId="24">
    <w:abstractNumId w:val="3"/>
  </w:num>
  <w:num w:numId="25">
    <w:abstractNumId w:val="19"/>
  </w:num>
  <w:num w:numId="26">
    <w:abstractNumId w:val="13"/>
  </w:num>
  <w:num w:numId="27">
    <w:abstractNumId w:val="23"/>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6B4E"/>
    <w:rsid w:val="00007ADC"/>
    <w:rsid w:val="00022ADF"/>
    <w:rsid w:val="0002505D"/>
    <w:rsid w:val="00034A5F"/>
    <w:rsid w:val="000379E0"/>
    <w:rsid w:val="00056C87"/>
    <w:rsid w:val="00057CCB"/>
    <w:rsid w:val="00060CFB"/>
    <w:rsid w:val="0007189E"/>
    <w:rsid w:val="00083E3B"/>
    <w:rsid w:val="00086D2A"/>
    <w:rsid w:val="00094141"/>
    <w:rsid w:val="000A0E88"/>
    <w:rsid w:val="000D41E5"/>
    <w:rsid w:val="000D4CAF"/>
    <w:rsid w:val="000E0099"/>
    <w:rsid w:val="000E08FF"/>
    <w:rsid w:val="000E6F10"/>
    <w:rsid w:val="000F5894"/>
    <w:rsid w:val="00104DEA"/>
    <w:rsid w:val="00125F04"/>
    <w:rsid w:val="001354CA"/>
    <w:rsid w:val="001417E4"/>
    <w:rsid w:val="001500EB"/>
    <w:rsid w:val="00152B86"/>
    <w:rsid w:val="00156BD7"/>
    <w:rsid w:val="0016158D"/>
    <w:rsid w:val="00161AEE"/>
    <w:rsid w:val="00161FF7"/>
    <w:rsid w:val="001633B8"/>
    <w:rsid w:val="00163B0A"/>
    <w:rsid w:val="00164BAB"/>
    <w:rsid w:val="00167208"/>
    <w:rsid w:val="00173ACE"/>
    <w:rsid w:val="00173FB8"/>
    <w:rsid w:val="00175FC2"/>
    <w:rsid w:val="001924A6"/>
    <w:rsid w:val="001A4B8B"/>
    <w:rsid w:val="001F24CA"/>
    <w:rsid w:val="00211F50"/>
    <w:rsid w:val="00214D0C"/>
    <w:rsid w:val="002151BD"/>
    <w:rsid w:val="00220E32"/>
    <w:rsid w:val="002226BC"/>
    <w:rsid w:val="00222A3F"/>
    <w:rsid w:val="0022798C"/>
    <w:rsid w:val="00240994"/>
    <w:rsid w:val="00256016"/>
    <w:rsid w:val="00266B4E"/>
    <w:rsid w:val="00273890"/>
    <w:rsid w:val="002753F1"/>
    <w:rsid w:val="00276735"/>
    <w:rsid w:val="00282519"/>
    <w:rsid w:val="00284574"/>
    <w:rsid w:val="00291681"/>
    <w:rsid w:val="002920B8"/>
    <w:rsid w:val="00293981"/>
    <w:rsid w:val="002A6CDC"/>
    <w:rsid w:val="002C45C0"/>
    <w:rsid w:val="002E56D1"/>
    <w:rsid w:val="0030279E"/>
    <w:rsid w:val="0031222E"/>
    <w:rsid w:val="00321487"/>
    <w:rsid w:val="00331028"/>
    <w:rsid w:val="0034533A"/>
    <w:rsid w:val="00361C89"/>
    <w:rsid w:val="00362421"/>
    <w:rsid w:val="00382203"/>
    <w:rsid w:val="00385464"/>
    <w:rsid w:val="003952D7"/>
    <w:rsid w:val="0039712B"/>
    <w:rsid w:val="003A1351"/>
    <w:rsid w:val="003B3346"/>
    <w:rsid w:val="003B7188"/>
    <w:rsid w:val="003E2974"/>
    <w:rsid w:val="003F3B07"/>
    <w:rsid w:val="003F4750"/>
    <w:rsid w:val="003F53E6"/>
    <w:rsid w:val="004002A6"/>
    <w:rsid w:val="0044700B"/>
    <w:rsid w:val="004627CA"/>
    <w:rsid w:val="00463737"/>
    <w:rsid w:val="004675DB"/>
    <w:rsid w:val="0046768E"/>
    <w:rsid w:val="00472BD6"/>
    <w:rsid w:val="004855BC"/>
    <w:rsid w:val="00485BA9"/>
    <w:rsid w:val="0048602A"/>
    <w:rsid w:val="0049170A"/>
    <w:rsid w:val="004930C4"/>
    <w:rsid w:val="004B7961"/>
    <w:rsid w:val="004C2357"/>
    <w:rsid w:val="004C3F2E"/>
    <w:rsid w:val="004C5649"/>
    <w:rsid w:val="004C5F3D"/>
    <w:rsid w:val="004E719E"/>
    <w:rsid w:val="004F16CC"/>
    <w:rsid w:val="00507FE4"/>
    <w:rsid w:val="00511E1D"/>
    <w:rsid w:val="00521CBB"/>
    <w:rsid w:val="0053454F"/>
    <w:rsid w:val="00542ACE"/>
    <w:rsid w:val="00542DD4"/>
    <w:rsid w:val="005565F0"/>
    <w:rsid w:val="00557414"/>
    <w:rsid w:val="00571595"/>
    <w:rsid w:val="0058535E"/>
    <w:rsid w:val="005B772A"/>
    <w:rsid w:val="005D0FC3"/>
    <w:rsid w:val="005D51E2"/>
    <w:rsid w:val="005E5CED"/>
    <w:rsid w:val="005E6347"/>
    <w:rsid w:val="005F402D"/>
    <w:rsid w:val="006012C8"/>
    <w:rsid w:val="00604CBD"/>
    <w:rsid w:val="00642176"/>
    <w:rsid w:val="00642CE5"/>
    <w:rsid w:val="006542A3"/>
    <w:rsid w:val="006613C9"/>
    <w:rsid w:val="00661B8F"/>
    <w:rsid w:val="00665A1D"/>
    <w:rsid w:val="00666A0F"/>
    <w:rsid w:val="0067722D"/>
    <w:rsid w:val="00686542"/>
    <w:rsid w:val="00692ADE"/>
    <w:rsid w:val="006A2432"/>
    <w:rsid w:val="006A706A"/>
    <w:rsid w:val="006C5372"/>
    <w:rsid w:val="006C770E"/>
    <w:rsid w:val="006D6730"/>
    <w:rsid w:val="006D7068"/>
    <w:rsid w:val="006F4CD5"/>
    <w:rsid w:val="0070426B"/>
    <w:rsid w:val="0074506B"/>
    <w:rsid w:val="007539A6"/>
    <w:rsid w:val="0075797C"/>
    <w:rsid w:val="0078168F"/>
    <w:rsid w:val="00793268"/>
    <w:rsid w:val="007A0F35"/>
    <w:rsid w:val="007A5942"/>
    <w:rsid w:val="007C1F71"/>
    <w:rsid w:val="007C7825"/>
    <w:rsid w:val="007D4819"/>
    <w:rsid w:val="007F4F94"/>
    <w:rsid w:val="00806756"/>
    <w:rsid w:val="0082320C"/>
    <w:rsid w:val="00830DD6"/>
    <w:rsid w:val="00832436"/>
    <w:rsid w:val="008336A1"/>
    <w:rsid w:val="00833F6C"/>
    <w:rsid w:val="008376B5"/>
    <w:rsid w:val="00854C31"/>
    <w:rsid w:val="00862FC4"/>
    <w:rsid w:val="00865B37"/>
    <w:rsid w:val="00866B78"/>
    <w:rsid w:val="00870B68"/>
    <w:rsid w:val="00875533"/>
    <w:rsid w:val="0089510C"/>
    <w:rsid w:val="008A41B3"/>
    <w:rsid w:val="008B14D9"/>
    <w:rsid w:val="008D32AA"/>
    <w:rsid w:val="008E1DAA"/>
    <w:rsid w:val="008E52E1"/>
    <w:rsid w:val="00905F9D"/>
    <w:rsid w:val="0092545A"/>
    <w:rsid w:val="00926BD2"/>
    <w:rsid w:val="009308C3"/>
    <w:rsid w:val="0093475C"/>
    <w:rsid w:val="009560EC"/>
    <w:rsid w:val="009606A7"/>
    <w:rsid w:val="009632C5"/>
    <w:rsid w:val="00970F15"/>
    <w:rsid w:val="0098710E"/>
    <w:rsid w:val="009A0935"/>
    <w:rsid w:val="009A31DC"/>
    <w:rsid w:val="009B3CCF"/>
    <w:rsid w:val="009C16D7"/>
    <w:rsid w:val="009D221F"/>
    <w:rsid w:val="009D4F4D"/>
    <w:rsid w:val="009F7FDC"/>
    <w:rsid w:val="00A10541"/>
    <w:rsid w:val="00A1380C"/>
    <w:rsid w:val="00A24AFA"/>
    <w:rsid w:val="00A3663C"/>
    <w:rsid w:val="00A60EBD"/>
    <w:rsid w:val="00A663BF"/>
    <w:rsid w:val="00A7489D"/>
    <w:rsid w:val="00A832CA"/>
    <w:rsid w:val="00A93E1E"/>
    <w:rsid w:val="00AC2161"/>
    <w:rsid w:val="00AC428D"/>
    <w:rsid w:val="00AD34CC"/>
    <w:rsid w:val="00AE2C1E"/>
    <w:rsid w:val="00B13914"/>
    <w:rsid w:val="00B14744"/>
    <w:rsid w:val="00B21E1D"/>
    <w:rsid w:val="00B6295B"/>
    <w:rsid w:val="00B766D8"/>
    <w:rsid w:val="00B809AA"/>
    <w:rsid w:val="00B82E25"/>
    <w:rsid w:val="00B9544C"/>
    <w:rsid w:val="00BB3F1D"/>
    <w:rsid w:val="00BB55EC"/>
    <w:rsid w:val="00BC3745"/>
    <w:rsid w:val="00BD64B2"/>
    <w:rsid w:val="00C03BD6"/>
    <w:rsid w:val="00C03C81"/>
    <w:rsid w:val="00C20E0C"/>
    <w:rsid w:val="00C31577"/>
    <w:rsid w:val="00C4380D"/>
    <w:rsid w:val="00C45645"/>
    <w:rsid w:val="00C62F93"/>
    <w:rsid w:val="00C828AB"/>
    <w:rsid w:val="00C87779"/>
    <w:rsid w:val="00C9081B"/>
    <w:rsid w:val="00CB1166"/>
    <w:rsid w:val="00CB1726"/>
    <w:rsid w:val="00CB2290"/>
    <w:rsid w:val="00CB3982"/>
    <w:rsid w:val="00CC08E7"/>
    <w:rsid w:val="00CF6AF8"/>
    <w:rsid w:val="00D060C9"/>
    <w:rsid w:val="00D22FF5"/>
    <w:rsid w:val="00D3409B"/>
    <w:rsid w:val="00D356D1"/>
    <w:rsid w:val="00D46476"/>
    <w:rsid w:val="00D759C3"/>
    <w:rsid w:val="00D861EB"/>
    <w:rsid w:val="00D91494"/>
    <w:rsid w:val="00DB4C19"/>
    <w:rsid w:val="00DC6146"/>
    <w:rsid w:val="00DD27E5"/>
    <w:rsid w:val="00DD58D7"/>
    <w:rsid w:val="00DD6F3C"/>
    <w:rsid w:val="00DF39A3"/>
    <w:rsid w:val="00E13F9C"/>
    <w:rsid w:val="00E22CC9"/>
    <w:rsid w:val="00E423EC"/>
    <w:rsid w:val="00E45E36"/>
    <w:rsid w:val="00E478BA"/>
    <w:rsid w:val="00E613AD"/>
    <w:rsid w:val="00E64A63"/>
    <w:rsid w:val="00E92E8C"/>
    <w:rsid w:val="00EA2C53"/>
    <w:rsid w:val="00EA4B1D"/>
    <w:rsid w:val="00EA52EC"/>
    <w:rsid w:val="00EE5AB3"/>
    <w:rsid w:val="00EF09DC"/>
    <w:rsid w:val="00F0546C"/>
    <w:rsid w:val="00F13360"/>
    <w:rsid w:val="00F1593E"/>
    <w:rsid w:val="00F22A6A"/>
    <w:rsid w:val="00F238AC"/>
    <w:rsid w:val="00F442F7"/>
    <w:rsid w:val="00F45F90"/>
    <w:rsid w:val="00F769DA"/>
    <w:rsid w:val="00F92FB1"/>
    <w:rsid w:val="00F96D03"/>
    <w:rsid w:val="00FB47CA"/>
    <w:rsid w:val="00FD5041"/>
    <w:rsid w:val="00FE74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DA435C"/>
  <w15:docId w15:val="{855F4B06-34A8-4C4D-8A15-81AEAC1A2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266B4E"/>
    <w:pPr>
      <w:ind w:left="720"/>
      <w:contextualSpacing/>
    </w:pPr>
  </w:style>
  <w:style w:type="character" w:styleId="Hyperlink">
    <w:name w:val="Hyperlink"/>
    <w:basedOn w:val="DefaultParagraphFont"/>
    <w:uiPriority w:val="99"/>
    <w:unhideWhenUsed/>
    <w:rsid w:val="00665A1D"/>
    <w:rPr>
      <w:color w:val="0000FF" w:themeColor="hyperlink"/>
      <w:u w:val="single"/>
    </w:rPr>
  </w:style>
  <w:style w:type="paragraph" w:styleId="Header">
    <w:name w:val="header"/>
    <w:basedOn w:val="Normal"/>
    <w:link w:val="HeaderChar"/>
    <w:uiPriority w:val="99"/>
    <w:unhideWhenUsed/>
    <w:rsid w:val="002A6C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6CDC"/>
  </w:style>
  <w:style w:type="paragraph" w:styleId="Footer">
    <w:name w:val="footer"/>
    <w:basedOn w:val="Normal"/>
    <w:link w:val="FooterChar"/>
    <w:uiPriority w:val="99"/>
    <w:unhideWhenUsed/>
    <w:rsid w:val="002A6C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6CDC"/>
  </w:style>
  <w:style w:type="paragraph" w:styleId="BalloonText">
    <w:name w:val="Balloon Text"/>
    <w:basedOn w:val="Normal"/>
    <w:link w:val="BalloonTextChar"/>
    <w:uiPriority w:val="99"/>
    <w:semiHidden/>
    <w:unhideWhenUsed/>
    <w:rsid w:val="00A105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054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oter" Target="footer2.xml"/><Relationship Id="rId10" Type="http://schemas.openxmlformats.org/officeDocument/2006/relationships/image" Target="media/image3.tiff"/><Relationship Id="rId19" Type="http://schemas.openxmlformats.org/officeDocument/2006/relationships/hyperlink" Target="http://www.esb.org"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76046A-8DAE-4ACA-B0CC-A6D88220F5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6398</Words>
  <Characters>36470</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APC User</dc:creator>
  <cp:lastModifiedBy>Lisa Keir</cp:lastModifiedBy>
  <cp:revision>2</cp:revision>
  <cp:lastPrinted>2019-02-03T14:13:00Z</cp:lastPrinted>
  <dcterms:created xsi:type="dcterms:W3CDTF">2019-03-05T00:46:00Z</dcterms:created>
  <dcterms:modified xsi:type="dcterms:W3CDTF">2019-03-05T00:46:00Z</dcterms:modified>
</cp:coreProperties>
</file>